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21C5" w:rsidRPr="00EA6EBD" w:rsidRDefault="009721C5" w:rsidP="009721C5">
      <w:pPr>
        <w:jc w:val="center"/>
        <w:rPr>
          <w:rFonts w:ascii="宋体" w:hAnsi="宋体"/>
          <w:b/>
          <w:bCs/>
          <w:sz w:val="32"/>
          <w:szCs w:val="32"/>
        </w:rPr>
      </w:pPr>
      <w:r w:rsidRPr="00EA6EBD">
        <w:rPr>
          <w:rFonts w:ascii="宋体" w:hAnsi="宋体" w:hint="eastAsia"/>
          <w:b/>
          <w:bCs/>
          <w:sz w:val="32"/>
          <w:szCs w:val="32"/>
        </w:rPr>
        <w:t>青岛市广播电视台</w:t>
      </w:r>
    </w:p>
    <w:p w:rsidR="009721C5" w:rsidRPr="00EA6EBD" w:rsidRDefault="009721C5" w:rsidP="009721C5">
      <w:pPr>
        <w:jc w:val="center"/>
        <w:rPr>
          <w:rFonts w:ascii="宋体" w:hAnsi="宋体"/>
          <w:b/>
          <w:bCs/>
          <w:sz w:val="32"/>
          <w:szCs w:val="32"/>
        </w:rPr>
      </w:pPr>
      <w:r w:rsidRPr="00EA6EBD">
        <w:rPr>
          <w:rFonts w:ascii="宋体" w:hAnsi="宋体" w:hint="eastAsia"/>
          <w:b/>
          <w:bCs/>
          <w:sz w:val="32"/>
          <w:szCs w:val="32"/>
        </w:rPr>
        <w:t>2022年度“青岛原创音乐扶持计划“项目自评报告</w:t>
      </w:r>
    </w:p>
    <w:p w:rsidR="009721C5" w:rsidRDefault="009721C5" w:rsidP="009721C5">
      <w:pPr>
        <w:pStyle w:val="a6"/>
        <w:numPr>
          <w:ilvl w:val="0"/>
          <w:numId w:val="1"/>
        </w:numPr>
        <w:spacing w:line="620" w:lineRule="exact"/>
        <w:ind w:firstLineChars="0"/>
        <w:rPr>
          <w:rFonts w:ascii="仿宋_GB2312" w:eastAsia="仿宋_GB2312"/>
          <w:b/>
          <w:bCs/>
          <w:color w:val="000000"/>
          <w:sz w:val="30"/>
          <w:szCs w:val="30"/>
        </w:rPr>
      </w:pPr>
      <w:r w:rsidRPr="009721C5">
        <w:rPr>
          <w:rFonts w:ascii="仿宋_GB2312" w:eastAsia="仿宋_GB2312" w:hint="eastAsia"/>
          <w:b/>
          <w:bCs/>
          <w:color w:val="000000"/>
          <w:sz w:val="30"/>
          <w:szCs w:val="30"/>
        </w:rPr>
        <w:t>项目基本情况</w:t>
      </w:r>
    </w:p>
    <w:p w:rsidR="009721C5" w:rsidRPr="00EA6EBD" w:rsidRDefault="009721C5" w:rsidP="009721C5">
      <w:pPr>
        <w:spacing w:line="620" w:lineRule="exact"/>
        <w:ind w:left="602" w:firstLineChars="200" w:firstLine="600"/>
        <w:jc w:val="left"/>
        <w:rPr>
          <w:rFonts w:ascii="仿宋_GB2312" w:eastAsia="仿宋_GB2312"/>
          <w:b/>
          <w:bCs/>
          <w:color w:val="000000"/>
          <w:sz w:val="30"/>
          <w:szCs w:val="30"/>
        </w:rPr>
      </w:pPr>
      <w:r w:rsidRPr="00EA6EBD">
        <w:rPr>
          <w:rFonts w:ascii="仿宋_GB2312" w:eastAsia="仿宋_GB2312" w:hAnsi="仿宋" w:hint="eastAsia"/>
          <w:sz w:val="30"/>
          <w:szCs w:val="30"/>
        </w:rPr>
        <w:t>2022青铁置业·青岛原创音乐扶持计划由中共青岛市委宣传部主办，青岛市广播电视台、青岛地铁集团有限公司承办，青岛青铁置业发展有限公司、青岛地铁地产市南有限公司、青岛文化产权交易中心有限公司协办，青岛广电文创中心、青岛广电广播中心音乐体育广播、青岛缪萨文化科技有限公司负责执行</w:t>
      </w:r>
      <w:r w:rsidRPr="00EA6EBD">
        <w:rPr>
          <w:rFonts w:ascii="仿宋_GB2312" w:eastAsia="仿宋_GB2312" w:hAnsi="仿宋" w:cs="仿宋" w:hint="eastAsia"/>
          <w:sz w:val="30"/>
          <w:szCs w:val="30"/>
        </w:rPr>
        <w:t>。从5月25日起开始接受全国报名，共收到原创歌曲作品近400首，其中本市85首，埠外300余首；参赛乐队64支，其中本市17支，埠外47支。报名作品质量明显提升。经过线上线下海选、复赛、半决赛、决赛，共评选出原创歌曲奖金奖作品1件、银奖作品2件、铜奖作品3件、优秀奖作品6件；原创乐队奖奖金奖乐队1支、银奖乐队2支、铜奖乐队3支、优秀奖乐队6支。</w:t>
      </w:r>
    </w:p>
    <w:p w:rsidR="009721C5" w:rsidRPr="00EA6EBD" w:rsidRDefault="009721C5" w:rsidP="009721C5">
      <w:pPr>
        <w:spacing w:line="360" w:lineRule="auto"/>
        <w:ind w:leftChars="300" w:left="630" w:firstLineChars="200" w:firstLine="600"/>
        <w:rPr>
          <w:rFonts w:ascii="仿宋_GB2312" w:eastAsia="仿宋_GB2312" w:hAnsi="仿宋"/>
          <w:sz w:val="30"/>
          <w:szCs w:val="30"/>
        </w:rPr>
      </w:pPr>
      <w:r w:rsidRPr="00EA6EBD">
        <w:rPr>
          <w:rFonts w:ascii="仿宋_GB2312" w:eastAsia="仿宋_GB2312" w:hAnsi="仿宋" w:cs="仿宋" w:hint="eastAsia"/>
          <w:sz w:val="30"/>
          <w:szCs w:val="30"/>
        </w:rPr>
        <w:t>通过这次活动，极大促进了青岛本土原创音乐的创作能力和原创乐队的繁荣，同时有效</w:t>
      </w:r>
      <w:r w:rsidRPr="00EA6EBD">
        <w:rPr>
          <w:rFonts w:ascii="仿宋_GB2312" w:eastAsia="仿宋_GB2312" w:hAnsi="仿宋" w:hint="eastAsia"/>
          <w:sz w:val="30"/>
          <w:szCs w:val="30"/>
        </w:rPr>
        <w:t>提升青岛“音乐之岛”影响力，推动文化产业建设，展示青岛开放、时尚、活力、创新的国际化都市形象。</w:t>
      </w:r>
    </w:p>
    <w:p w:rsidR="009721C5" w:rsidRPr="009721C5" w:rsidRDefault="009721C5" w:rsidP="009721C5">
      <w:pPr>
        <w:pStyle w:val="a6"/>
        <w:numPr>
          <w:ilvl w:val="0"/>
          <w:numId w:val="1"/>
        </w:numPr>
        <w:spacing w:line="620" w:lineRule="exact"/>
        <w:ind w:firstLineChars="0"/>
        <w:rPr>
          <w:rFonts w:ascii="仿宋_GB2312" w:eastAsia="仿宋_GB2312" w:hAnsi="楷体" w:cs="楷体"/>
          <w:b/>
          <w:bCs/>
          <w:color w:val="000000"/>
          <w:sz w:val="30"/>
          <w:szCs w:val="30"/>
        </w:rPr>
      </w:pPr>
      <w:r w:rsidRPr="009721C5">
        <w:rPr>
          <w:rFonts w:ascii="仿宋_GB2312" w:eastAsia="仿宋_GB2312" w:hint="eastAsia"/>
          <w:b/>
          <w:bCs/>
          <w:color w:val="000000"/>
          <w:sz w:val="30"/>
          <w:szCs w:val="30"/>
        </w:rPr>
        <w:t>项目</w:t>
      </w:r>
      <w:r w:rsidRPr="009721C5">
        <w:rPr>
          <w:rFonts w:ascii="仿宋_GB2312" w:eastAsia="仿宋_GB2312" w:hAnsi="楷体" w:cs="楷体" w:hint="eastAsia"/>
          <w:b/>
          <w:bCs/>
          <w:color w:val="000000"/>
          <w:sz w:val="30"/>
          <w:szCs w:val="30"/>
        </w:rPr>
        <w:t>资金投入及使用情况</w:t>
      </w:r>
    </w:p>
    <w:p w:rsidR="00AA3F95" w:rsidRPr="00EA6EBD" w:rsidRDefault="00AA3F95" w:rsidP="00EA6EBD">
      <w:pPr>
        <w:spacing w:line="500" w:lineRule="exact"/>
        <w:ind w:left="141" w:firstLineChars="200" w:firstLine="600"/>
        <w:rPr>
          <w:rFonts w:ascii="仿宋_GB2312" w:eastAsia="仿宋_GB2312" w:hAnsi="仿宋"/>
          <w:bCs/>
          <w:noProof/>
          <w:sz w:val="30"/>
          <w:szCs w:val="30"/>
        </w:rPr>
      </w:pPr>
      <w:r w:rsidRPr="00EA6EBD">
        <w:rPr>
          <w:rFonts w:ascii="仿宋_GB2312" w:eastAsia="仿宋_GB2312" w:hAnsi="仿宋" w:cs="仿宋" w:hint="eastAsia"/>
          <w:sz w:val="30"/>
          <w:szCs w:val="30"/>
        </w:rPr>
        <w:lastRenderedPageBreak/>
        <w:t>经过线上线下海选、复赛、半决赛、决赛，共评选出原创歌曲奖金奖作品1件，奖金20万元；银奖作品2件，奖金各10万元；铜奖作品3件，奖金各5万元；优秀奖作品6件，奖金各1万元。原创乐队奖金奖乐队1支，奖金20万元；银奖乐队2支，奖金各10万元；铜奖乐队3支，奖金各5万元；优秀奖乐队6支，奖金各1万元;优秀组织奖4个，奖金各5千元；最佳组织奖1个，奖金1万元。其中</w:t>
      </w:r>
      <w:r w:rsidR="0044529B" w:rsidRPr="00EA6EBD">
        <w:rPr>
          <w:rFonts w:ascii="仿宋_GB2312" w:eastAsia="仿宋_GB2312" w:hAnsi="仿宋" w:cs="仿宋" w:hint="eastAsia"/>
          <w:sz w:val="30"/>
          <w:szCs w:val="30"/>
        </w:rPr>
        <w:t>财政资金100万主要用于发放</w:t>
      </w:r>
      <w:r w:rsidR="0036658E" w:rsidRPr="00EA6EBD">
        <w:rPr>
          <w:rFonts w:ascii="仿宋_GB2312" w:eastAsia="仿宋_GB2312" w:hAnsi="仿宋" w:cs="仿宋" w:hint="eastAsia"/>
          <w:sz w:val="30"/>
          <w:szCs w:val="30"/>
        </w:rPr>
        <w:t>原创乐队金奖1个20万元，</w:t>
      </w:r>
      <w:r w:rsidR="00846231" w:rsidRPr="00EA6EBD">
        <w:rPr>
          <w:rFonts w:ascii="仿宋_GB2312" w:eastAsia="仿宋_GB2312" w:hAnsi="仿宋" w:cs="仿宋" w:hint="eastAsia"/>
          <w:sz w:val="30"/>
          <w:szCs w:val="30"/>
        </w:rPr>
        <w:t>原创乐队银奖2个共20万元，原创乐队铜奖3个共15万元，原创乐队优秀奖6个共6万元，原创歌曲金奖1个共20万元，原创歌曲银奖2个共20万元，原创歌曲铜奖3个共15万元。</w:t>
      </w:r>
      <w:r w:rsidR="0036658E" w:rsidRPr="00EA6EBD">
        <w:rPr>
          <w:rFonts w:ascii="仿宋_GB2312" w:eastAsia="仿宋_GB2312" w:hAnsi="仿宋" w:cs="仿宋" w:hint="eastAsia"/>
          <w:sz w:val="30"/>
          <w:szCs w:val="30"/>
        </w:rPr>
        <w:t>乐队及歌曲金奖和银奖发放总金额80%，剩余20%从商务资金部分支出。</w:t>
      </w:r>
    </w:p>
    <w:p w:rsidR="00AA3F95" w:rsidRPr="00AA3F95" w:rsidRDefault="00AA3F95" w:rsidP="00AA3F95">
      <w:pPr>
        <w:spacing w:line="500" w:lineRule="exact"/>
        <w:rPr>
          <w:rFonts w:ascii="仿宋" w:eastAsia="仿宋" w:hAnsi="仿宋"/>
          <w:bCs/>
          <w:noProof/>
          <w:sz w:val="32"/>
          <w:szCs w:val="32"/>
        </w:rPr>
      </w:pPr>
      <w:r>
        <w:rPr>
          <w:rFonts w:hint="eastAsia"/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1981835</wp:posOffset>
            </wp:positionH>
            <wp:positionV relativeFrom="paragraph">
              <wp:posOffset>1438275</wp:posOffset>
            </wp:positionV>
            <wp:extent cx="4525645" cy="2602230"/>
            <wp:effectExtent l="9208" t="0" r="0" b="0"/>
            <wp:wrapTopAndBottom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525645" cy="2602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margin">
              <wp:posOffset>-370205</wp:posOffset>
            </wp:positionH>
            <wp:positionV relativeFrom="paragraph">
              <wp:posOffset>334010</wp:posOffset>
            </wp:positionV>
            <wp:extent cx="2851785" cy="4790440"/>
            <wp:effectExtent l="0" t="0" r="5715" b="0"/>
            <wp:wrapTopAndBottom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1785" cy="4790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3096895" cy="5200650"/>
            <wp:effectExtent l="0" t="0" r="8255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520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3F95" w:rsidRPr="00AA3F95" w:rsidRDefault="00AA3F95" w:rsidP="00AA3F95">
      <w:pPr>
        <w:spacing w:line="500" w:lineRule="exact"/>
        <w:rPr>
          <w:rFonts w:ascii="仿宋" w:eastAsia="仿宋" w:hAnsi="仿宋"/>
          <w:bCs/>
          <w:sz w:val="32"/>
          <w:szCs w:val="32"/>
        </w:rPr>
      </w:pPr>
    </w:p>
    <w:p w:rsidR="00AA3F95" w:rsidRPr="00AA3F95" w:rsidRDefault="00AA3F95" w:rsidP="00AA3F95">
      <w:pPr>
        <w:ind w:left="602"/>
        <w:rPr>
          <w:rFonts w:ascii="仿宋" w:eastAsia="仿宋" w:hAnsi="仿宋"/>
          <w:bCs/>
          <w:sz w:val="32"/>
          <w:szCs w:val="32"/>
        </w:rPr>
      </w:pPr>
      <w:r>
        <w:rPr>
          <w:noProof/>
        </w:rPr>
        <w:drawing>
          <wp:inline distT="0" distB="0" distL="0" distR="0">
            <wp:extent cx="3447166" cy="1950347"/>
            <wp:effectExtent l="5397" t="0" r="6668" b="6667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59080" cy="1957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213513" cy="1974181"/>
            <wp:effectExtent l="0" t="889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20604" cy="1978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888434" cy="2270752"/>
            <wp:effectExtent l="8890" t="0" r="6985" b="698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894528" cy="2274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3F95" w:rsidRPr="00AA3F95" w:rsidRDefault="00AA3F95" w:rsidP="00AA3F95">
      <w:pPr>
        <w:pStyle w:val="a6"/>
        <w:ind w:left="1322" w:firstLineChars="100" w:firstLine="320"/>
        <w:rPr>
          <w:rFonts w:ascii="仿宋" w:eastAsia="仿宋" w:hAnsi="仿宋"/>
          <w:bCs/>
          <w:sz w:val="32"/>
          <w:szCs w:val="32"/>
        </w:rPr>
      </w:pPr>
      <w:r w:rsidRPr="00AA3F95">
        <w:rPr>
          <w:rFonts w:ascii="仿宋" w:eastAsia="仿宋" w:hAnsi="仿宋" w:hint="eastAsia"/>
          <w:bCs/>
          <w:sz w:val="32"/>
          <w:szCs w:val="32"/>
        </w:rPr>
        <w:t>以上为公证书</w:t>
      </w:r>
    </w:p>
    <w:p w:rsidR="009721C5" w:rsidRPr="003F5FF4" w:rsidRDefault="005A4D49" w:rsidP="009721C5">
      <w:pPr>
        <w:spacing w:line="620" w:lineRule="exact"/>
        <w:ind w:firstLineChars="200" w:firstLine="602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/>
          <w:bCs/>
          <w:sz w:val="30"/>
          <w:szCs w:val="30"/>
        </w:rPr>
        <w:t>三、</w:t>
      </w:r>
      <w:r w:rsidR="009721C5" w:rsidRPr="00FF1DC7">
        <w:rPr>
          <w:rFonts w:ascii="仿宋_GB2312" w:eastAsia="仿宋_GB2312" w:hAnsi="仿宋" w:cs="楷体" w:hint="eastAsia"/>
          <w:b/>
          <w:bCs/>
          <w:sz w:val="30"/>
          <w:szCs w:val="30"/>
        </w:rPr>
        <w:t>项目绩效指标完成情况</w:t>
      </w:r>
      <w:r w:rsidR="009721C5">
        <w:rPr>
          <w:rFonts w:ascii="仿宋_GB2312" w:eastAsia="仿宋_GB2312" w:hAnsi="仿宋" w:cs="楷体" w:hint="eastAsia"/>
          <w:bCs/>
          <w:sz w:val="30"/>
          <w:szCs w:val="30"/>
        </w:rPr>
        <w:t>（根据项目具体指标设置及完成情况编制）</w:t>
      </w:r>
    </w:p>
    <w:p w:rsidR="009721C5" w:rsidRPr="003F5FF4" w:rsidRDefault="009721C5" w:rsidP="009721C5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lastRenderedPageBreak/>
        <w:t>（1）</w:t>
      </w:r>
      <w:r w:rsidRPr="003F5FF4">
        <w:rPr>
          <w:rFonts w:ascii="仿宋_GB2312" w:eastAsia="仿宋_GB2312" w:hAnsi="仿宋" w:cs="楷体" w:hint="eastAsia"/>
          <w:bCs/>
          <w:sz w:val="30"/>
          <w:szCs w:val="30"/>
        </w:rPr>
        <w:t>产出指标完成情况</w:t>
      </w:r>
    </w:p>
    <w:p w:rsidR="009721C5" w:rsidRDefault="009721C5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1、数量指标</w:t>
      </w:r>
      <w:r w:rsidR="00E35835">
        <w:rPr>
          <w:rFonts w:ascii="仿宋_GB2312" w:eastAsia="仿宋_GB2312" w:hAnsi="仿宋" w:cs="楷体" w:hint="eastAsia"/>
          <w:bCs/>
          <w:sz w:val="30"/>
          <w:szCs w:val="30"/>
        </w:rPr>
        <w:t>：共需完成</w:t>
      </w:r>
      <w:r w:rsidR="00E35835" w:rsidRPr="00E35835">
        <w:rPr>
          <w:rFonts w:ascii="仿宋_GB2312" w:eastAsia="仿宋_GB2312" w:hAnsi="仿宋" w:cs="楷体" w:hint="eastAsia"/>
          <w:bCs/>
          <w:sz w:val="30"/>
          <w:szCs w:val="30"/>
        </w:rPr>
        <w:t>演出场次≧15场</w:t>
      </w:r>
      <w:r w:rsidR="00E35835">
        <w:rPr>
          <w:rFonts w:ascii="仿宋_GB2312" w:eastAsia="仿宋_GB2312" w:hAnsi="仿宋" w:cs="楷体" w:hint="eastAsia"/>
          <w:bCs/>
          <w:sz w:val="30"/>
          <w:szCs w:val="30"/>
        </w:rPr>
        <w:t>，实际完成1</w:t>
      </w:r>
      <w:r w:rsidR="00E35835">
        <w:rPr>
          <w:rFonts w:ascii="仿宋_GB2312" w:eastAsia="仿宋_GB2312" w:hAnsi="仿宋" w:cs="楷体"/>
          <w:bCs/>
          <w:sz w:val="30"/>
          <w:szCs w:val="30"/>
        </w:rPr>
        <w:t>8</w:t>
      </w:r>
      <w:r w:rsidR="00E35835">
        <w:rPr>
          <w:rFonts w:ascii="仿宋_GB2312" w:eastAsia="仿宋_GB2312" w:hAnsi="仿宋" w:cs="楷体" w:hint="eastAsia"/>
          <w:bCs/>
          <w:sz w:val="30"/>
          <w:szCs w:val="30"/>
        </w:rPr>
        <w:t>场。</w:t>
      </w:r>
    </w:p>
    <w:p w:rsidR="00E35835" w:rsidRPr="00EA6EBD" w:rsidRDefault="00E35835" w:rsidP="00E35835">
      <w:pPr>
        <w:spacing w:line="360" w:lineRule="auto"/>
        <w:ind w:firstLineChars="300" w:firstLine="900"/>
        <w:textAlignment w:val="baseline"/>
        <w:rPr>
          <w:rFonts w:ascii="仿宋_GB2312" w:eastAsia="仿宋_GB2312" w:hAnsi="仿宋"/>
          <w:sz w:val="30"/>
          <w:szCs w:val="30"/>
        </w:rPr>
      </w:pPr>
      <w:r w:rsidRPr="00EA6EBD">
        <w:rPr>
          <w:rFonts w:ascii="仿宋_GB2312" w:eastAsia="仿宋_GB2312" w:hAnsi="仿宋" w:hint="eastAsia"/>
          <w:sz w:val="30"/>
          <w:szCs w:val="30"/>
        </w:rPr>
        <w:t>7月23日上午，青铁置业·2022第四届青岛原创音乐扶持计划启动暨“中国城市电台海量原创音乐联盟”揭牌仪式在青岛市广播电视台第六演播室成功举行。市人大常委会副主任张建刚，市委宣传部分管日常工作的副部长姜剑超，市广播电视台党委书记、台长刘吉，青岛地铁集团有限公司党委书记、董事长张君等出席启动仪式。全国36家城市电台代表出席仪式。</w:t>
      </w:r>
    </w:p>
    <w:p w:rsidR="00E35835" w:rsidRDefault="00E35835" w:rsidP="00E35835">
      <w:pPr>
        <w:spacing w:line="360" w:lineRule="auto"/>
        <w:ind w:left="2240" w:hangingChars="700" w:hanging="2240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 w:hint="eastAsia"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822960</wp:posOffset>
            </wp:positionH>
            <wp:positionV relativeFrom="paragraph">
              <wp:posOffset>269875</wp:posOffset>
            </wp:positionV>
            <wp:extent cx="3736340" cy="2489200"/>
            <wp:effectExtent l="0" t="0" r="0" b="635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6340" cy="2489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5835" w:rsidRDefault="00E35835" w:rsidP="00E35835">
      <w:pPr>
        <w:spacing w:line="360" w:lineRule="auto"/>
        <w:ind w:left="2240" w:hangingChars="700" w:hanging="2240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360" w:lineRule="auto"/>
        <w:ind w:left="2240" w:hangingChars="700" w:hanging="2240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360" w:lineRule="auto"/>
        <w:ind w:left="2240" w:hangingChars="700" w:hanging="2240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360" w:lineRule="auto"/>
        <w:ind w:left="2240" w:hangingChars="700" w:hanging="2240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360" w:lineRule="auto"/>
        <w:ind w:left="2240" w:hangingChars="700" w:hanging="2240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360" w:lineRule="auto"/>
        <w:ind w:left="2240" w:hangingChars="700" w:hanging="2240"/>
        <w:rPr>
          <w:rFonts w:ascii="仿宋_GB2312" w:eastAsia="仿宋_GB2312" w:hAnsi="仿宋" w:cs="仿宋"/>
          <w:sz w:val="32"/>
          <w:szCs w:val="32"/>
        </w:rPr>
      </w:pPr>
    </w:p>
    <w:p w:rsidR="00E35835" w:rsidRPr="00376797" w:rsidRDefault="00E35835" w:rsidP="00E35835">
      <w:pPr>
        <w:spacing w:line="360" w:lineRule="auto"/>
        <w:ind w:left="2240" w:hangingChars="700" w:hanging="2240"/>
        <w:jc w:val="center"/>
        <w:rPr>
          <w:rFonts w:ascii="仿宋" w:eastAsia="仿宋" w:hAnsi="仿宋"/>
          <w:spacing w:val="30"/>
          <w:sz w:val="30"/>
          <w:szCs w:val="30"/>
          <w:shd w:val="clear" w:color="auto" w:fill="FFFFFF"/>
        </w:rPr>
      </w:pPr>
      <w:r>
        <w:rPr>
          <w:rFonts w:ascii="仿宋_GB2312" w:eastAsia="仿宋_GB2312" w:hAnsi="仿宋" w:cs="仿宋" w:hint="eastAsia"/>
          <w:sz w:val="32"/>
          <w:szCs w:val="32"/>
        </w:rPr>
        <w:t>图为参加启动环节领导</w:t>
      </w:r>
    </w:p>
    <w:p w:rsidR="00E35835" w:rsidRDefault="00E35835" w:rsidP="00E35835">
      <w:pPr>
        <w:spacing w:line="500" w:lineRule="exact"/>
        <w:ind w:left="640" w:firstLineChars="500" w:firstLine="1600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 w:hint="eastAsia"/>
          <w:noProof/>
          <w:sz w:val="32"/>
          <w:szCs w:val="3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332822</wp:posOffset>
            </wp:positionV>
            <wp:extent cx="4276725" cy="2482215"/>
            <wp:effectExtent l="0" t="0" r="9525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2482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5835" w:rsidRDefault="00E35835" w:rsidP="00E35835">
      <w:pPr>
        <w:spacing w:line="500" w:lineRule="exact"/>
        <w:ind w:left="640" w:firstLineChars="500" w:firstLine="1600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 w:hint="eastAsia"/>
          <w:sz w:val="32"/>
          <w:szCs w:val="32"/>
        </w:rPr>
        <w:lastRenderedPageBreak/>
        <w:t>图为启动仪式宣传海报</w:t>
      </w:r>
    </w:p>
    <w:p w:rsidR="00E35835" w:rsidRDefault="00E35835" w:rsidP="00E35835">
      <w:pPr>
        <w:spacing w:line="500" w:lineRule="exact"/>
        <w:ind w:left="640" w:firstLineChars="500" w:firstLine="1600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ind w:firstLineChars="200" w:firstLine="640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 w:hint="eastAsia"/>
          <w:sz w:val="32"/>
          <w:szCs w:val="32"/>
        </w:rPr>
        <w:t>2</w:t>
      </w:r>
      <w:r>
        <w:rPr>
          <w:rFonts w:ascii="仿宋_GB2312" w:eastAsia="仿宋_GB2312" w:hAnsi="仿宋" w:cs="仿宋"/>
          <w:sz w:val="32"/>
          <w:szCs w:val="32"/>
        </w:rPr>
        <w:t>022</w:t>
      </w:r>
      <w:r>
        <w:rPr>
          <w:rFonts w:ascii="仿宋_GB2312" w:eastAsia="仿宋_GB2312" w:hAnsi="仿宋" w:cs="仿宋" w:hint="eastAsia"/>
          <w:sz w:val="32"/>
          <w:szCs w:val="32"/>
        </w:rPr>
        <w:t>年4月起，共进行线下推广、海选、复赛等活动共计1</w:t>
      </w:r>
      <w:r>
        <w:rPr>
          <w:rFonts w:ascii="仿宋_GB2312" w:eastAsia="仿宋_GB2312" w:hAnsi="仿宋" w:cs="仿宋"/>
          <w:sz w:val="32"/>
          <w:szCs w:val="32"/>
        </w:rPr>
        <w:t>4</w:t>
      </w:r>
      <w:r>
        <w:rPr>
          <w:rFonts w:ascii="仿宋_GB2312" w:eastAsia="仿宋_GB2312" w:hAnsi="仿宋" w:cs="仿宋" w:hint="eastAsia"/>
          <w:sz w:val="32"/>
          <w:szCs w:val="32"/>
        </w:rPr>
        <w:t>场次。</w:t>
      </w: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/>
          <w:noProof/>
          <w:sz w:val="32"/>
          <w:szCs w:val="3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317500</wp:posOffset>
            </wp:positionV>
            <wp:extent cx="5270500" cy="2435225"/>
            <wp:effectExtent l="0" t="0" r="6350" b="3175"/>
            <wp:wrapSquare wrapText="bothSides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 w:hint="eastAsia"/>
          <w:sz w:val="32"/>
          <w:szCs w:val="32"/>
        </w:rPr>
        <w:t>图为</w:t>
      </w:r>
      <w:r>
        <w:rPr>
          <w:rFonts w:ascii="仿宋_GB2312" w:eastAsia="仿宋_GB2312" w:hAnsi="仿宋" w:cs="仿宋"/>
          <w:sz w:val="32"/>
          <w:szCs w:val="32"/>
        </w:rPr>
        <w:t>4</w:t>
      </w:r>
      <w:r>
        <w:rPr>
          <w:rFonts w:ascii="仿宋_GB2312" w:eastAsia="仿宋_GB2312" w:hAnsi="仿宋" w:cs="仿宋" w:hint="eastAsia"/>
          <w:sz w:val="32"/>
          <w:szCs w:val="32"/>
        </w:rPr>
        <w:t>月1</w:t>
      </w:r>
      <w:r>
        <w:rPr>
          <w:rFonts w:ascii="仿宋_GB2312" w:eastAsia="仿宋_GB2312" w:hAnsi="仿宋" w:cs="仿宋"/>
          <w:sz w:val="32"/>
          <w:szCs w:val="32"/>
        </w:rPr>
        <w:t>0</w:t>
      </w:r>
      <w:r>
        <w:rPr>
          <w:rFonts w:ascii="仿宋_GB2312" w:eastAsia="仿宋_GB2312" w:hAnsi="仿宋" w:cs="仿宋" w:hint="eastAsia"/>
          <w:sz w:val="32"/>
          <w:szCs w:val="32"/>
        </w:rPr>
        <w:t>日 中铁云上观海草坪音乐节</w:t>
      </w:r>
    </w:p>
    <w:p w:rsidR="00E35835" w:rsidRDefault="00E35835" w:rsidP="00E35835">
      <w:pPr>
        <w:spacing w:line="500" w:lineRule="exact"/>
        <w:jc w:val="center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 w:hint="eastAsia"/>
          <w:sz w:val="32"/>
          <w:szCs w:val="32"/>
        </w:rPr>
        <w:t>图为</w:t>
      </w:r>
      <w:r>
        <w:rPr>
          <w:rFonts w:ascii="仿宋_GB2312" w:eastAsia="仿宋_GB2312" w:hAnsi="仿宋" w:cs="仿宋"/>
          <w:noProof/>
          <w:sz w:val="32"/>
          <w:szCs w:val="32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1408</wp:posOffset>
            </wp:positionH>
            <wp:positionV relativeFrom="paragraph">
              <wp:posOffset>-304</wp:posOffset>
            </wp:positionV>
            <wp:extent cx="5270500" cy="2435225"/>
            <wp:effectExtent l="0" t="0" r="6350" b="3175"/>
            <wp:wrapSquare wrapText="bothSides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_GB2312" w:eastAsia="仿宋_GB2312" w:hAnsi="仿宋" w:cs="仿宋" w:hint="eastAsia"/>
          <w:sz w:val="32"/>
          <w:szCs w:val="32"/>
        </w:rPr>
        <w:t>5月2日 中铁公园里演出</w:t>
      </w:r>
    </w:p>
    <w:p w:rsidR="00E35835" w:rsidRDefault="00E35835" w:rsidP="00E35835">
      <w:pPr>
        <w:spacing w:line="500" w:lineRule="exact"/>
        <w:jc w:val="center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jc w:val="center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/>
          <w:noProof/>
          <w:sz w:val="32"/>
          <w:szCs w:val="32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40640</wp:posOffset>
            </wp:positionH>
            <wp:positionV relativeFrom="paragraph">
              <wp:posOffset>391795</wp:posOffset>
            </wp:positionV>
            <wp:extent cx="5270500" cy="3028315"/>
            <wp:effectExtent l="0" t="0" r="6350" b="635"/>
            <wp:wrapSquare wrapText="bothSides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5835" w:rsidRDefault="00E35835" w:rsidP="00E35835">
      <w:pPr>
        <w:spacing w:line="500" w:lineRule="exact"/>
        <w:jc w:val="center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 w:hint="eastAsia"/>
          <w:sz w:val="32"/>
          <w:szCs w:val="32"/>
        </w:rPr>
        <w:t>图为国庆期间 中铁公园里演出</w:t>
      </w:r>
    </w:p>
    <w:p w:rsidR="00E35835" w:rsidRDefault="00E35835" w:rsidP="00E35835">
      <w:pPr>
        <w:spacing w:line="500" w:lineRule="exact"/>
        <w:jc w:val="center"/>
        <w:rPr>
          <w:rFonts w:ascii="仿宋_GB2312" w:eastAsia="仿宋_GB2312" w:hAnsi="仿宋" w:cs="仿宋"/>
          <w:sz w:val="32"/>
          <w:szCs w:val="32"/>
        </w:rPr>
      </w:pPr>
    </w:p>
    <w:p w:rsidR="005A0411" w:rsidRDefault="005A0411" w:rsidP="00EA6EBD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A6EBD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/>
          <w:noProof/>
          <w:sz w:val="32"/>
          <w:szCs w:val="32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59635</wp:posOffset>
            </wp:positionH>
            <wp:positionV relativeFrom="paragraph">
              <wp:posOffset>414</wp:posOffset>
            </wp:positionV>
            <wp:extent cx="4929505" cy="3141345"/>
            <wp:effectExtent l="0" t="0" r="4445" b="1905"/>
            <wp:wrapSquare wrapText="bothSides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9505" cy="3141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6EBD" w:rsidRDefault="00EA6EBD" w:rsidP="00EA6EBD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A6EBD" w:rsidRDefault="00EA6EBD" w:rsidP="00EA6EBD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5A0411" w:rsidRDefault="005A0411" w:rsidP="00EA6EBD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5A0411" w:rsidRDefault="005A0411" w:rsidP="00EA6EBD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5A0411" w:rsidRDefault="005A0411" w:rsidP="00EA6EBD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5A0411" w:rsidRDefault="005A0411" w:rsidP="00EA6EBD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5A0411" w:rsidRDefault="005A0411" w:rsidP="00EA6EBD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5A0411" w:rsidRDefault="005A0411" w:rsidP="00EA6EBD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5A0411" w:rsidRDefault="005A0411" w:rsidP="00EA6EBD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5A0411" w:rsidRDefault="005A0411" w:rsidP="005A0411">
      <w:pPr>
        <w:spacing w:line="500" w:lineRule="exact"/>
        <w:ind w:firstLineChars="500" w:firstLine="1600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 w:hint="eastAsia"/>
          <w:sz w:val="32"/>
          <w:szCs w:val="32"/>
        </w:rPr>
        <w:t>图为国庆期间 中铁云上观海演出</w:t>
      </w:r>
    </w:p>
    <w:p w:rsidR="005A0411" w:rsidRDefault="005A0411" w:rsidP="00EA6EBD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5A0411" w:rsidRDefault="005A0411" w:rsidP="00EA6EBD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5A0411" w:rsidRDefault="005A0411" w:rsidP="00EA6EBD">
      <w:pPr>
        <w:spacing w:line="500" w:lineRule="exact"/>
        <w:rPr>
          <w:rFonts w:ascii="仿宋_GB2312" w:eastAsia="仿宋_GB2312" w:hAnsi="仿宋" w:cs="仿宋"/>
          <w:noProof/>
          <w:sz w:val="32"/>
          <w:szCs w:val="32"/>
        </w:rPr>
      </w:pPr>
      <w:r>
        <w:rPr>
          <w:rFonts w:ascii="仿宋_GB2312" w:eastAsia="仿宋_GB2312" w:hAnsi="仿宋" w:cs="仿宋" w:hint="eastAsia"/>
          <w:noProof/>
          <w:sz w:val="32"/>
          <w:szCs w:val="32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-635000</wp:posOffset>
            </wp:positionV>
            <wp:extent cx="5083810" cy="3528060"/>
            <wp:effectExtent l="19050" t="0" r="2540" b="0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3810" cy="3528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A0411" w:rsidRDefault="005A0411" w:rsidP="00EA6EBD">
      <w:pPr>
        <w:spacing w:line="500" w:lineRule="exact"/>
        <w:rPr>
          <w:rFonts w:ascii="仿宋_GB2312" w:eastAsia="仿宋_GB2312" w:hAnsi="仿宋" w:cs="仿宋"/>
          <w:noProof/>
          <w:sz w:val="32"/>
          <w:szCs w:val="32"/>
        </w:rPr>
      </w:pPr>
    </w:p>
    <w:p w:rsidR="005A0411" w:rsidRDefault="005A0411" w:rsidP="00EA6EBD">
      <w:pPr>
        <w:spacing w:line="500" w:lineRule="exact"/>
        <w:rPr>
          <w:rFonts w:ascii="仿宋_GB2312" w:eastAsia="仿宋_GB2312" w:hAnsi="仿宋" w:cs="仿宋"/>
          <w:noProof/>
          <w:sz w:val="32"/>
          <w:szCs w:val="32"/>
        </w:rPr>
      </w:pPr>
    </w:p>
    <w:p w:rsidR="005A0411" w:rsidRDefault="005A0411" w:rsidP="00EA6EBD">
      <w:pPr>
        <w:spacing w:line="500" w:lineRule="exact"/>
        <w:rPr>
          <w:rFonts w:ascii="仿宋_GB2312" w:eastAsia="仿宋_GB2312" w:hAnsi="仿宋" w:cs="仿宋"/>
          <w:noProof/>
          <w:sz w:val="32"/>
          <w:szCs w:val="32"/>
        </w:rPr>
      </w:pPr>
    </w:p>
    <w:p w:rsidR="005A0411" w:rsidRDefault="005A0411" w:rsidP="00EA6EBD">
      <w:pPr>
        <w:spacing w:line="500" w:lineRule="exact"/>
        <w:rPr>
          <w:rFonts w:ascii="仿宋_GB2312" w:eastAsia="仿宋_GB2312" w:hAnsi="仿宋" w:cs="仿宋"/>
          <w:noProof/>
          <w:sz w:val="32"/>
          <w:szCs w:val="32"/>
        </w:rPr>
      </w:pPr>
    </w:p>
    <w:p w:rsidR="005A0411" w:rsidRDefault="005A0411" w:rsidP="00EA6EBD">
      <w:pPr>
        <w:spacing w:line="500" w:lineRule="exact"/>
        <w:rPr>
          <w:rFonts w:ascii="仿宋_GB2312" w:eastAsia="仿宋_GB2312" w:hAnsi="仿宋" w:cs="仿宋"/>
          <w:noProof/>
          <w:sz w:val="32"/>
          <w:szCs w:val="32"/>
        </w:rPr>
      </w:pPr>
    </w:p>
    <w:p w:rsidR="005A0411" w:rsidRDefault="005A0411" w:rsidP="00EA6EBD">
      <w:pPr>
        <w:spacing w:line="500" w:lineRule="exact"/>
        <w:rPr>
          <w:rFonts w:ascii="仿宋_GB2312" w:eastAsia="仿宋_GB2312" w:hAnsi="仿宋" w:cs="仿宋"/>
          <w:noProof/>
          <w:sz w:val="32"/>
          <w:szCs w:val="32"/>
        </w:rPr>
      </w:pPr>
    </w:p>
    <w:p w:rsidR="005A0411" w:rsidRDefault="005A0411" w:rsidP="00EA6EBD">
      <w:pPr>
        <w:spacing w:line="500" w:lineRule="exact"/>
        <w:rPr>
          <w:rFonts w:ascii="仿宋_GB2312" w:eastAsia="仿宋_GB2312" w:hAnsi="仿宋" w:cs="仿宋"/>
          <w:noProof/>
          <w:sz w:val="32"/>
          <w:szCs w:val="32"/>
        </w:rPr>
      </w:pPr>
    </w:p>
    <w:p w:rsidR="005A0411" w:rsidRDefault="005A0411" w:rsidP="00EA6EBD">
      <w:pPr>
        <w:spacing w:line="500" w:lineRule="exact"/>
        <w:rPr>
          <w:rFonts w:ascii="仿宋_GB2312" w:eastAsia="仿宋_GB2312" w:hAnsi="仿宋" w:cs="仿宋"/>
          <w:noProof/>
          <w:sz w:val="32"/>
          <w:szCs w:val="32"/>
        </w:rPr>
      </w:pPr>
    </w:p>
    <w:p w:rsidR="005A0411" w:rsidRDefault="005A0411" w:rsidP="00EA6EBD">
      <w:pPr>
        <w:spacing w:line="500" w:lineRule="exact"/>
        <w:rPr>
          <w:rFonts w:ascii="仿宋_GB2312" w:eastAsia="仿宋_GB2312" w:hAnsi="仿宋" w:cs="仿宋"/>
          <w:noProof/>
          <w:sz w:val="32"/>
          <w:szCs w:val="32"/>
        </w:rPr>
      </w:pPr>
    </w:p>
    <w:p w:rsidR="00E35835" w:rsidRDefault="00E35835" w:rsidP="00EA6EBD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 w:hint="eastAsia"/>
          <w:noProof/>
          <w:sz w:val="32"/>
          <w:szCs w:val="32"/>
        </w:rPr>
        <w:t>图为国庆期间 中铁封华地活动</w:t>
      </w:r>
    </w:p>
    <w:p w:rsidR="00E35835" w:rsidRPr="00E4236B" w:rsidRDefault="00E35835" w:rsidP="00E35835">
      <w:pPr>
        <w:spacing w:line="500" w:lineRule="exact"/>
        <w:rPr>
          <w:rFonts w:ascii="仿宋_GB2312" w:eastAsia="仿宋_GB2312" w:hAnsi="仿宋" w:cs="仿宋"/>
          <w:noProof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noProof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noProof/>
          <w:sz w:val="32"/>
          <w:szCs w:val="32"/>
        </w:rPr>
      </w:pPr>
    </w:p>
    <w:p w:rsidR="00E35835" w:rsidRDefault="00E35835" w:rsidP="00E35835">
      <w:pPr>
        <w:spacing w:line="500" w:lineRule="exact"/>
        <w:ind w:firstLineChars="500" w:firstLine="1600"/>
        <w:rPr>
          <w:rFonts w:ascii="仿宋_GB2312" w:eastAsia="仿宋_GB2312" w:hAnsi="仿宋" w:cs="仿宋"/>
          <w:noProof/>
          <w:sz w:val="32"/>
          <w:szCs w:val="32"/>
        </w:rPr>
      </w:pPr>
      <w:r>
        <w:rPr>
          <w:rFonts w:ascii="仿宋_GB2312" w:eastAsia="仿宋_GB2312" w:hAnsi="仿宋" w:cs="仿宋"/>
          <w:noProof/>
          <w:sz w:val="32"/>
          <w:szCs w:val="32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1408</wp:posOffset>
            </wp:positionH>
            <wp:positionV relativeFrom="paragraph">
              <wp:posOffset>-552</wp:posOffset>
            </wp:positionV>
            <wp:extent cx="5270500" cy="3013075"/>
            <wp:effectExtent l="0" t="0" r="6350" b="0"/>
            <wp:wrapSquare wrapText="bothSides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013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_GB2312" w:eastAsia="仿宋_GB2312" w:hAnsi="仿宋" w:cs="仿宋" w:hint="eastAsia"/>
          <w:sz w:val="32"/>
          <w:szCs w:val="32"/>
        </w:rPr>
        <w:t>图为国庆期间 中铁畅意城活动</w:t>
      </w: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Pr="00E4236B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ind w:firstLineChars="500" w:firstLine="1600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 w:hint="eastAsia"/>
          <w:noProof/>
          <w:sz w:val="32"/>
          <w:szCs w:val="32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1408</wp:posOffset>
            </wp:positionH>
            <wp:positionV relativeFrom="paragraph">
              <wp:posOffset>-304</wp:posOffset>
            </wp:positionV>
            <wp:extent cx="5270500" cy="2435225"/>
            <wp:effectExtent l="0" t="0" r="6350" b="3175"/>
            <wp:wrapSquare wrapText="bothSides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_GB2312" w:eastAsia="仿宋_GB2312" w:hAnsi="仿宋" w:cs="仿宋" w:hint="eastAsia"/>
          <w:sz w:val="32"/>
          <w:szCs w:val="32"/>
        </w:rPr>
        <w:t>图为1</w:t>
      </w:r>
      <w:r>
        <w:rPr>
          <w:rFonts w:ascii="仿宋_GB2312" w:eastAsia="仿宋_GB2312" w:hAnsi="仿宋" w:cs="仿宋"/>
          <w:sz w:val="32"/>
          <w:szCs w:val="32"/>
        </w:rPr>
        <w:t>0</w:t>
      </w:r>
      <w:r>
        <w:rPr>
          <w:rFonts w:ascii="仿宋_GB2312" w:eastAsia="仿宋_GB2312" w:hAnsi="仿宋" w:cs="仿宋" w:hint="eastAsia"/>
          <w:sz w:val="32"/>
          <w:szCs w:val="32"/>
        </w:rPr>
        <w:t>月2</w:t>
      </w:r>
      <w:r>
        <w:rPr>
          <w:rFonts w:ascii="仿宋_GB2312" w:eastAsia="仿宋_GB2312" w:hAnsi="仿宋" w:cs="仿宋"/>
          <w:sz w:val="32"/>
          <w:szCs w:val="32"/>
        </w:rPr>
        <w:t>9</w:t>
      </w:r>
      <w:r>
        <w:rPr>
          <w:rFonts w:ascii="仿宋_GB2312" w:eastAsia="仿宋_GB2312" w:hAnsi="仿宋" w:cs="仿宋" w:hint="eastAsia"/>
          <w:sz w:val="32"/>
          <w:szCs w:val="32"/>
        </w:rPr>
        <w:t>日 中铁云上观澜活动</w:t>
      </w: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Pr="000039FC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5A0411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 w:hint="eastAsia"/>
          <w:sz w:val="32"/>
          <w:szCs w:val="32"/>
        </w:rPr>
        <w:lastRenderedPageBreak/>
        <w:t>图为歌曲奖第一场海选</w:t>
      </w: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 w:hint="eastAsia"/>
          <w:noProof/>
          <w:sz w:val="32"/>
          <w:szCs w:val="32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1646555</wp:posOffset>
            </wp:positionH>
            <wp:positionV relativeFrom="paragraph">
              <wp:posOffset>-228600</wp:posOffset>
            </wp:positionV>
            <wp:extent cx="1203325" cy="2603500"/>
            <wp:effectExtent l="19050" t="0" r="0" b="0"/>
            <wp:wrapSquare wrapText="bothSides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3325" cy="260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62124">
        <w:rPr>
          <w:rFonts w:ascii="仿宋_GB2312" w:eastAsia="仿宋_GB2312" w:hAnsi="仿宋" w:cs="仿宋" w:hint="eastAsia"/>
          <w:noProof/>
          <w:sz w:val="32"/>
          <w:szCs w:val="32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-82550</wp:posOffset>
            </wp:positionH>
            <wp:positionV relativeFrom="paragraph">
              <wp:posOffset>-228600</wp:posOffset>
            </wp:positionV>
            <wp:extent cx="1252220" cy="2573655"/>
            <wp:effectExtent l="19050" t="0" r="5080" b="0"/>
            <wp:wrapSquare wrapText="bothSides"/>
            <wp:docPr id="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2220" cy="2573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ind w:firstLineChars="100" w:firstLine="320"/>
        <w:rPr>
          <w:rFonts w:ascii="仿宋_GB2312" w:eastAsia="仿宋_GB2312" w:hAnsi="仿宋" w:cs="仿宋"/>
          <w:sz w:val="32"/>
          <w:szCs w:val="32"/>
        </w:rPr>
      </w:pPr>
    </w:p>
    <w:p w:rsidR="00E35835" w:rsidRDefault="005A0411" w:rsidP="005A0411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 w:hint="eastAsia"/>
          <w:sz w:val="32"/>
          <w:szCs w:val="32"/>
        </w:rPr>
        <w:t>图为歌曲奖第二场海选</w:t>
      </w: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/>
          <w:noProof/>
          <w:sz w:val="32"/>
          <w:szCs w:val="32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1318895</wp:posOffset>
            </wp:positionH>
            <wp:positionV relativeFrom="paragraph">
              <wp:posOffset>134620</wp:posOffset>
            </wp:positionV>
            <wp:extent cx="1252855" cy="2393315"/>
            <wp:effectExtent l="19050" t="0" r="4445" b="0"/>
            <wp:wrapSquare wrapText="bothSides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2855" cy="2393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_GB2312" w:eastAsia="仿宋_GB2312" w:hAnsi="仿宋" w:cs="仿宋"/>
          <w:noProof/>
          <w:sz w:val="32"/>
          <w:szCs w:val="32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313055</wp:posOffset>
            </wp:positionV>
            <wp:extent cx="1028700" cy="2226310"/>
            <wp:effectExtent l="19050" t="0" r="0" b="0"/>
            <wp:wrapSquare wrapText="bothSides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2226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Pr="00C23A49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5A0411" w:rsidP="00E35835">
      <w:pPr>
        <w:spacing w:line="500" w:lineRule="exact"/>
        <w:ind w:firstLineChars="100" w:firstLine="320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 w:hint="eastAsia"/>
          <w:sz w:val="32"/>
          <w:szCs w:val="32"/>
        </w:rPr>
        <w:t>图为歌曲奖第三场海选</w:t>
      </w: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/>
          <w:noProof/>
          <w:sz w:val="32"/>
          <w:szCs w:val="32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1668145</wp:posOffset>
            </wp:positionH>
            <wp:positionV relativeFrom="paragraph">
              <wp:posOffset>9525</wp:posOffset>
            </wp:positionV>
            <wp:extent cx="1092835" cy="2365375"/>
            <wp:effectExtent l="19050" t="0" r="0" b="0"/>
            <wp:wrapSquare wrapText="bothSides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2835" cy="236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_GB2312" w:eastAsia="仿宋_GB2312" w:hAnsi="仿宋" w:cs="仿宋"/>
          <w:noProof/>
          <w:sz w:val="32"/>
          <w:szCs w:val="32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0</wp:posOffset>
            </wp:positionV>
            <wp:extent cx="1043940" cy="2275840"/>
            <wp:effectExtent l="19050" t="0" r="3810" b="0"/>
            <wp:wrapSquare wrapText="bothSides"/>
            <wp:docPr id="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3940" cy="2275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5835" w:rsidRPr="005A0411" w:rsidRDefault="005A0411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 w:hint="eastAsia"/>
          <w:sz w:val="32"/>
          <w:szCs w:val="32"/>
        </w:rPr>
        <w:lastRenderedPageBreak/>
        <w:t>图为歌曲奖第四场海选</w:t>
      </w: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/>
          <w:noProof/>
          <w:sz w:val="32"/>
          <w:szCs w:val="32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1428115</wp:posOffset>
            </wp:positionH>
            <wp:positionV relativeFrom="paragraph">
              <wp:posOffset>104775</wp:posOffset>
            </wp:positionV>
            <wp:extent cx="1272540" cy="2752090"/>
            <wp:effectExtent l="19050" t="0" r="3810" b="0"/>
            <wp:wrapSquare wrapText="bothSides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2540" cy="2752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_GB2312" w:eastAsia="仿宋_GB2312" w:hAnsi="仿宋" w:cs="仿宋"/>
          <w:noProof/>
          <w:sz w:val="32"/>
          <w:szCs w:val="32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-82550</wp:posOffset>
            </wp:positionH>
            <wp:positionV relativeFrom="paragraph">
              <wp:posOffset>213995</wp:posOffset>
            </wp:positionV>
            <wp:extent cx="1243965" cy="2703195"/>
            <wp:effectExtent l="19050" t="0" r="0" b="0"/>
            <wp:wrapSquare wrapText="bothSides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3965" cy="2703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5A0411" w:rsidP="005A0411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 w:hint="eastAsia"/>
          <w:sz w:val="32"/>
          <w:szCs w:val="32"/>
        </w:rPr>
        <w:t>图为乐队奖海选</w:t>
      </w: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44529B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 w:hint="eastAsia"/>
          <w:noProof/>
          <w:sz w:val="32"/>
          <w:szCs w:val="32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25041</wp:posOffset>
            </wp:positionH>
            <wp:positionV relativeFrom="paragraph">
              <wp:posOffset>5080</wp:posOffset>
            </wp:positionV>
            <wp:extent cx="1649730" cy="3570605"/>
            <wp:effectExtent l="0" t="0" r="7620" b="0"/>
            <wp:wrapSquare wrapText="bothSides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9730" cy="3570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5835">
        <w:rPr>
          <w:rFonts w:ascii="仿宋_GB2312" w:eastAsia="仿宋_GB2312" w:hAnsi="仿宋" w:cs="仿宋"/>
          <w:noProof/>
          <w:sz w:val="32"/>
          <w:szCs w:val="32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2363470</wp:posOffset>
            </wp:positionH>
            <wp:positionV relativeFrom="paragraph">
              <wp:posOffset>5080</wp:posOffset>
            </wp:positionV>
            <wp:extent cx="1598295" cy="3458210"/>
            <wp:effectExtent l="0" t="0" r="1905" b="8890"/>
            <wp:wrapSquare wrapText="bothSides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8295" cy="3458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44529B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5A0411" w:rsidRDefault="005A0411" w:rsidP="005A0411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5A0411" w:rsidRDefault="005A0411" w:rsidP="005A0411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 w:hint="eastAsia"/>
          <w:sz w:val="32"/>
          <w:szCs w:val="32"/>
        </w:rPr>
        <w:lastRenderedPageBreak/>
        <w:t>图为歌曲奖复赛</w:t>
      </w:r>
    </w:p>
    <w:p w:rsidR="005A0411" w:rsidRDefault="005A0411" w:rsidP="005A0411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5A0411" w:rsidRDefault="005A0411" w:rsidP="005A0411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Pr="005A0411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5A0411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/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2362200</wp:posOffset>
            </wp:positionH>
            <wp:positionV relativeFrom="paragraph">
              <wp:posOffset>-412750</wp:posOffset>
            </wp:positionV>
            <wp:extent cx="1622425" cy="3491865"/>
            <wp:effectExtent l="19050" t="0" r="0" b="0"/>
            <wp:wrapSquare wrapText="bothSides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2425" cy="3491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_GB2312" w:eastAsia="仿宋_GB2312" w:hAnsi="仿宋" w:cs="仿宋"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-3175</wp:posOffset>
            </wp:positionH>
            <wp:positionV relativeFrom="paragraph">
              <wp:posOffset>-415925</wp:posOffset>
            </wp:positionV>
            <wp:extent cx="1680210" cy="3647440"/>
            <wp:effectExtent l="19050" t="0" r="0" b="0"/>
            <wp:wrapSquare wrapText="bothSides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0210" cy="3647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5A0411" w:rsidRDefault="005A0411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5A0411" w:rsidRDefault="005A0411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 w:hint="eastAsia"/>
          <w:sz w:val="32"/>
          <w:szCs w:val="32"/>
        </w:rPr>
        <w:t>图为乐队奖复赛</w:t>
      </w: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/>
          <w:noProof/>
          <w:sz w:val="32"/>
          <w:szCs w:val="32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1889760</wp:posOffset>
            </wp:positionH>
            <wp:positionV relativeFrom="paragraph">
              <wp:posOffset>135890</wp:posOffset>
            </wp:positionV>
            <wp:extent cx="1583055" cy="3429000"/>
            <wp:effectExtent l="0" t="0" r="0" b="0"/>
            <wp:wrapSquare wrapText="bothSides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305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_GB2312" w:eastAsia="仿宋_GB2312" w:hAnsi="仿宋" w:cs="仿宋"/>
          <w:noProof/>
          <w:sz w:val="32"/>
          <w:szCs w:val="32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146685</wp:posOffset>
            </wp:positionH>
            <wp:positionV relativeFrom="paragraph">
              <wp:posOffset>232410</wp:posOffset>
            </wp:positionV>
            <wp:extent cx="1848485" cy="3378835"/>
            <wp:effectExtent l="0" t="0" r="0" b="0"/>
            <wp:wrapSquare wrapText="bothSides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8485" cy="3378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Default="00E35835" w:rsidP="00E35835">
      <w:pPr>
        <w:spacing w:line="500" w:lineRule="exact"/>
        <w:rPr>
          <w:rFonts w:ascii="仿宋_GB2312" w:eastAsia="仿宋_GB2312" w:hAnsi="仿宋" w:cs="仿宋"/>
          <w:sz w:val="32"/>
          <w:szCs w:val="32"/>
        </w:rPr>
      </w:pPr>
    </w:p>
    <w:p w:rsidR="00E35835" w:rsidRPr="00EA6EBD" w:rsidRDefault="00E35835" w:rsidP="00EA6EBD">
      <w:pPr>
        <w:pStyle w:val="a6"/>
        <w:spacing w:line="500" w:lineRule="exact"/>
        <w:ind w:firstLine="600"/>
        <w:rPr>
          <w:rFonts w:ascii="仿宋_GB2312" w:eastAsia="仿宋_GB2312" w:hAnsi="仿宋" w:cs="仿宋"/>
          <w:bCs/>
          <w:sz w:val="30"/>
          <w:szCs w:val="30"/>
        </w:rPr>
      </w:pPr>
      <w:r w:rsidRPr="00EA6EBD">
        <w:rPr>
          <w:rFonts w:ascii="仿宋_GB2312" w:eastAsia="仿宋_GB2312" w:hAnsi="仿宋" w:hint="eastAsia"/>
          <w:bCs/>
          <w:sz w:val="30"/>
          <w:szCs w:val="30"/>
        </w:rPr>
        <w:lastRenderedPageBreak/>
        <w:t>12月8日，在青岛广电影视剧场</w:t>
      </w:r>
      <w:r w:rsidRPr="00EA6EBD">
        <w:rPr>
          <w:rFonts w:ascii="仿宋_GB2312" w:eastAsia="仿宋_GB2312" w:hAnsi="仿宋" w:cs="仿宋" w:hint="eastAsia"/>
          <w:bCs/>
          <w:spacing w:val="12"/>
          <w:sz w:val="30"/>
          <w:szCs w:val="30"/>
        </w:rPr>
        <w:t>分别进行了“原创乐队奖”和“原创歌曲奖”的半决赛，经过在场专家评审打分和网络投票排名得分，6首原创歌曲及6支原创乐队成功晋级，并参与到12月8日总决赛的比拼。最终评选出</w:t>
      </w:r>
      <w:r w:rsidRPr="00EA6EBD">
        <w:rPr>
          <w:rFonts w:ascii="仿宋_GB2312" w:eastAsia="仿宋_GB2312" w:hAnsi="仿宋" w:cs="仿宋" w:hint="eastAsia"/>
          <w:bCs/>
          <w:sz w:val="30"/>
          <w:szCs w:val="30"/>
        </w:rPr>
        <w:t>原创歌曲奖金奖作品1件、银奖作品2件、铜奖作品3件、优秀奖作品6件；原创乐队奖奖金奖乐队1支、银奖乐队2支、铜奖乐队3支、优秀奖乐队6支。</w:t>
      </w:r>
    </w:p>
    <w:p w:rsidR="00E35835" w:rsidRPr="00DE6E42" w:rsidRDefault="00E35835" w:rsidP="00E35835">
      <w:pPr>
        <w:ind w:firstLineChars="200" w:firstLine="640"/>
        <w:rPr>
          <w:rFonts w:ascii="仿宋" w:eastAsia="仿宋" w:hAnsi="仿宋" w:cs="仿宋"/>
          <w:bCs/>
          <w:spacing w:val="12"/>
          <w:sz w:val="32"/>
          <w:szCs w:val="32"/>
        </w:rPr>
      </w:pPr>
      <w:r>
        <w:rPr>
          <w:rFonts w:ascii="仿宋" w:eastAsia="仿宋" w:hAnsi="仿宋" w:cs="仿宋"/>
          <w:bCs/>
          <w:noProof/>
          <w:spacing w:val="12"/>
          <w:sz w:val="32"/>
          <w:szCs w:val="32"/>
        </w:rPr>
        <w:drawing>
          <wp:inline distT="0" distB="0" distL="0" distR="0">
            <wp:extent cx="3816626" cy="5724939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0812" cy="5731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835" w:rsidRDefault="00E35835" w:rsidP="00E35835">
      <w:pPr>
        <w:ind w:firstLineChars="700" w:firstLine="1960"/>
        <w:rPr>
          <w:rFonts w:ascii="仿宋" w:eastAsia="仿宋" w:hAnsi="仿宋"/>
          <w:bCs/>
          <w:sz w:val="28"/>
          <w:szCs w:val="28"/>
        </w:rPr>
      </w:pPr>
      <w:r w:rsidRPr="00073706">
        <w:rPr>
          <w:rFonts w:ascii="仿宋" w:eastAsia="仿宋" w:hAnsi="仿宋" w:hint="eastAsia"/>
          <w:bCs/>
          <w:sz w:val="28"/>
          <w:szCs w:val="28"/>
        </w:rPr>
        <w:t>图</w:t>
      </w:r>
      <w:r>
        <w:rPr>
          <w:rFonts w:ascii="仿宋" w:eastAsia="仿宋" w:hAnsi="仿宋" w:hint="eastAsia"/>
          <w:bCs/>
          <w:sz w:val="28"/>
          <w:szCs w:val="28"/>
        </w:rPr>
        <w:t>为总决赛评委海报</w:t>
      </w:r>
    </w:p>
    <w:p w:rsidR="00E35835" w:rsidRDefault="00E35835" w:rsidP="00E35835">
      <w:pPr>
        <w:ind w:firstLineChars="1100" w:firstLine="3080"/>
        <w:rPr>
          <w:rFonts w:ascii="仿宋" w:eastAsia="仿宋" w:hAnsi="仿宋"/>
          <w:bCs/>
          <w:sz w:val="28"/>
          <w:szCs w:val="28"/>
        </w:rPr>
      </w:pPr>
      <w:r>
        <w:rPr>
          <w:rFonts w:ascii="仿宋" w:eastAsia="仿宋" w:hAnsi="仿宋" w:hint="eastAsia"/>
          <w:bCs/>
          <w:sz w:val="28"/>
          <w:szCs w:val="28"/>
        </w:rPr>
        <w:lastRenderedPageBreak/>
        <w:t>图为总决赛现场</w:t>
      </w:r>
      <w:r>
        <w:rPr>
          <w:rFonts w:ascii="仿宋" w:eastAsia="仿宋" w:hAnsi="仿宋"/>
          <w:bCs/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153753</wp:posOffset>
            </wp:positionH>
            <wp:positionV relativeFrom="paragraph">
              <wp:posOffset>220</wp:posOffset>
            </wp:positionV>
            <wp:extent cx="5175368" cy="3291205"/>
            <wp:effectExtent l="0" t="0" r="6350" b="4445"/>
            <wp:wrapSquare wrapText="bothSides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5368" cy="3291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5835" w:rsidRDefault="00E35835" w:rsidP="00E35835">
      <w:pPr>
        <w:ind w:firstLineChars="900" w:firstLine="2520"/>
        <w:rPr>
          <w:rFonts w:ascii="仿宋" w:eastAsia="仿宋" w:hAnsi="仿宋"/>
          <w:bCs/>
          <w:sz w:val="28"/>
          <w:szCs w:val="28"/>
        </w:rPr>
      </w:pPr>
    </w:p>
    <w:p w:rsidR="005A0411" w:rsidRDefault="005A0411" w:rsidP="00E35835">
      <w:pPr>
        <w:ind w:firstLineChars="900" w:firstLine="2520"/>
        <w:rPr>
          <w:rFonts w:ascii="仿宋" w:eastAsia="仿宋" w:hAnsi="仿宋"/>
          <w:bCs/>
          <w:sz w:val="28"/>
          <w:szCs w:val="28"/>
        </w:rPr>
      </w:pPr>
    </w:p>
    <w:p w:rsidR="005A0411" w:rsidRDefault="005A0411" w:rsidP="00E35835">
      <w:pPr>
        <w:ind w:firstLineChars="900" w:firstLine="2520"/>
        <w:rPr>
          <w:rFonts w:ascii="仿宋" w:eastAsia="仿宋" w:hAnsi="仿宋"/>
          <w:bCs/>
          <w:sz w:val="28"/>
          <w:szCs w:val="28"/>
        </w:rPr>
      </w:pPr>
    </w:p>
    <w:p w:rsidR="005A0411" w:rsidRDefault="005A0411" w:rsidP="00E35835">
      <w:pPr>
        <w:ind w:firstLineChars="900" w:firstLine="2520"/>
        <w:rPr>
          <w:rFonts w:ascii="仿宋" w:eastAsia="仿宋" w:hAnsi="仿宋"/>
          <w:bCs/>
          <w:sz w:val="28"/>
          <w:szCs w:val="28"/>
        </w:rPr>
      </w:pPr>
    </w:p>
    <w:p w:rsidR="005A0411" w:rsidRDefault="005A0411" w:rsidP="00E35835">
      <w:pPr>
        <w:ind w:firstLineChars="900" w:firstLine="2520"/>
        <w:rPr>
          <w:rFonts w:ascii="仿宋" w:eastAsia="仿宋" w:hAnsi="仿宋"/>
          <w:bCs/>
          <w:sz w:val="28"/>
          <w:szCs w:val="28"/>
        </w:rPr>
      </w:pPr>
    </w:p>
    <w:p w:rsidR="005A0411" w:rsidRDefault="005A0411" w:rsidP="00E35835">
      <w:pPr>
        <w:ind w:firstLineChars="900" w:firstLine="2520"/>
        <w:rPr>
          <w:rFonts w:ascii="仿宋" w:eastAsia="仿宋" w:hAnsi="仿宋"/>
          <w:bCs/>
          <w:sz w:val="28"/>
          <w:szCs w:val="28"/>
        </w:rPr>
      </w:pPr>
    </w:p>
    <w:p w:rsidR="005A0411" w:rsidRDefault="005A0411" w:rsidP="00E35835">
      <w:pPr>
        <w:ind w:firstLineChars="900" w:firstLine="2520"/>
        <w:rPr>
          <w:rFonts w:ascii="仿宋" w:eastAsia="仿宋" w:hAnsi="仿宋"/>
          <w:bCs/>
          <w:sz w:val="28"/>
          <w:szCs w:val="28"/>
        </w:rPr>
      </w:pPr>
    </w:p>
    <w:p w:rsidR="005A0411" w:rsidRDefault="005A0411" w:rsidP="00E35835">
      <w:pPr>
        <w:ind w:firstLineChars="900" w:firstLine="2520"/>
        <w:rPr>
          <w:rFonts w:ascii="仿宋" w:eastAsia="仿宋" w:hAnsi="仿宋"/>
          <w:bCs/>
          <w:sz w:val="28"/>
          <w:szCs w:val="28"/>
        </w:rPr>
      </w:pPr>
    </w:p>
    <w:p w:rsidR="005A0411" w:rsidRDefault="005A0411" w:rsidP="00E35835">
      <w:pPr>
        <w:ind w:firstLineChars="900" w:firstLine="2520"/>
        <w:rPr>
          <w:rFonts w:ascii="仿宋" w:eastAsia="仿宋" w:hAnsi="仿宋"/>
          <w:bCs/>
          <w:sz w:val="28"/>
          <w:szCs w:val="28"/>
        </w:rPr>
      </w:pPr>
    </w:p>
    <w:p w:rsidR="005A0411" w:rsidRDefault="005A0411" w:rsidP="00E35835">
      <w:pPr>
        <w:ind w:firstLineChars="900" w:firstLine="2520"/>
        <w:rPr>
          <w:rFonts w:ascii="仿宋" w:eastAsia="仿宋" w:hAnsi="仿宋"/>
          <w:bCs/>
          <w:sz w:val="28"/>
          <w:szCs w:val="28"/>
        </w:rPr>
      </w:pPr>
    </w:p>
    <w:p w:rsidR="005A0411" w:rsidRDefault="005A0411" w:rsidP="00E35835">
      <w:pPr>
        <w:ind w:firstLineChars="900" w:firstLine="2520"/>
        <w:rPr>
          <w:rFonts w:ascii="仿宋" w:eastAsia="仿宋" w:hAnsi="仿宋"/>
          <w:bCs/>
          <w:sz w:val="28"/>
          <w:szCs w:val="28"/>
        </w:rPr>
      </w:pPr>
    </w:p>
    <w:p w:rsidR="00E35835" w:rsidRDefault="00E35835" w:rsidP="00E35835">
      <w:pPr>
        <w:ind w:firstLineChars="900" w:firstLine="2520"/>
        <w:rPr>
          <w:rFonts w:ascii="仿宋" w:eastAsia="仿宋" w:hAnsi="仿宋"/>
          <w:bCs/>
          <w:sz w:val="28"/>
          <w:szCs w:val="28"/>
        </w:rPr>
      </w:pPr>
      <w:r>
        <w:rPr>
          <w:rFonts w:ascii="仿宋" w:eastAsia="仿宋" w:hAnsi="仿宋" w:hint="eastAsia"/>
          <w:bCs/>
          <w:sz w:val="28"/>
          <w:szCs w:val="28"/>
        </w:rPr>
        <w:lastRenderedPageBreak/>
        <w:t>为</w:t>
      </w:r>
      <w:r>
        <w:rPr>
          <w:rFonts w:ascii="仿宋" w:eastAsia="仿宋" w:hAnsi="仿宋" w:hint="eastAsia"/>
          <w:bCs/>
          <w:noProof/>
          <w:sz w:val="28"/>
          <w:szCs w:val="28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-14384</wp:posOffset>
            </wp:positionH>
            <wp:positionV relativeFrom="paragraph">
              <wp:posOffset>39729</wp:posOffset>
            </wp:positionV>
            <wp:extent cx="5270500" cy="3952875"/>
            <wp:effectExtent l="0" t="0" r="6350" b="9525"/>
            <wp:wrapSquare wrapText="bothSides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B1D9E" w:rsidRDefault="009B1D9E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</w:p>
    <w:p w:rsidR="009B1D9E" w:rsidRDefault="009B1D9E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</w:p>
    <w:p w:rsidR="009B1D9E" w:rsidRDefault="009B1D9E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</w:p>
    <w:p w:rsidR="005A0411" w:rsidRDefault="005A0411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</w:p>
    <w:p w:rsidR="005A0411" w:rsidRDefault="005A0411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</w:p>
    <w:p w:rsidR="005A0411" w:rsidRDefault="005A0411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</w:p>
    <w:p w:rsidR="005A0411" w:rsidRDefault="005A0411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</w:p>
    <w:p w:rsidR="005A0411" w:rsidRDefault="005A0411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</w:p>
    <w:p w:rsidR="005A0411" w:rsidRDefault="005A0411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</w:p>
    <w:p w:rsidR="005A0411" w:rsidRDefault="005A0411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</w:p>
    <w:p w:rsidR="005A0411" w:rsidRDefault="005A0411" w:rsidP="005A0411">
      <w:pPr>
        <w:spacing w:line="620" w:lineRule="exact"/>
        <w:ind w:firstLineChars="950" w:firstLine="285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图为</w:t>
      </w:r>
      <w:r w:rsidRPr="005A0411">
        <w:rPr>
          <w:rFonts w:ascii="仿宋_GB2312" w:eastAsia="仿宋_GB2312" w:hAnsi="仿宋" w:cs="楷体" w:hint="eastAsia"/>
          <w:bCs/>
          <w:sz w:val="30"/>
          <w:szCs w:val="30"/>
        </w:rPr>
        <w:t>总决赛现场</w:t>
      </w:r>
    </w:p>
    <w:p w:rsidR="005A0411" w:rsidRDefault="005A0411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</w:p>
    <w:p w:rsidR="009721C5" w:rsidRPr="009B1D9E" w:rsidRDefault="009721C5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 w:rsidRPr="009B1D9E">
        <w:rPr>
          <w:rFonts w:ascii="仿宋_GB2312" w:eastAsia="仿宋_GB2312" w:hAnsi="仿宋" w:cs="楷体" w:hint="eastAsia"/>
          <w:bCs/>
          <w:sz w:val="30"/>
          <w:szCs w:val="30"/>
        </w:rPr>
        <w:t>2、质量指标</w:t>
      </w:r>
      <w:r w:rsidR="0040365E" w:rsidRPr="009B1D9E">
        <w:rPr>
          <w:rFonts w:ascii="仿宋_GB2312" w:eastAsia="仿宋_GB2312" w:hAnsi="仿宋" w:cs="楷体" w:hint="eastAsia"/>
          <w:bCs/>
          <w:sz w:val="30"/>
          <w:szCs w:val="30"/>
        </w:rPr>
        <w:t>：举办活动达标率达到</w:t>
      </w:r>
      <w:r w:rsidR="00FD7956">
        <w:rPr>
          <w:rFonts w:ascii="仿宋_GB2312" w:eastAsia="仿宋_GB2312" w:hAnsi="仿宋" w:cs="楷体"/>
          <w:bCs/>
          <w:sz w:val="30"/>
          <w:szCs w:val="30"/>
        </w:rPr>
        <w:t>1</w:t>
      </w:r>
      <w:r w:rsidR="00FD7956">
        <w:rPr>
          <w:rFonts w:ascii="仿宋_GB2312" w:eastAsia="仿宋_GB2312" w:hAnsi="仿宋" w:cs="楷体" w:hint="eastAsia"/>
          <w:bCs/>
          <w:sz w:val="30"/>
          <w:szCs w:val="30"/>
        </w:rPr>
        <w:t>0</w:t>
      </w:r>
      <w:r w:rsidR="0040365E" w:rsidRPr="009B1D9E">
        <w:rPr>
          <w:rFonts w:ascii="仿宋_GB2312" w:eastAsia="仿宋_GB2312" w:hAnsi="仿宋" w:cs="楷体"/>
          <w:bCs/>
          <w:sz w:val="30"/>
          <w:szCs w:val="30"/>
        </w:rPr>
        <w:t>0%</w:t>
      </w:r>
      <w:r w:rsidR="0040365E" w:rsidRPr="009B1D9E">
        <w:rPr>
          <w:rFonts w:ascii="仿宋_GB2312" w:eastAsia="仿宋_GB2312" w:hAnsi="仿宋" w:cs="楷体" w:hint="eastAsia"/>
          <w:bCs/>
          <w:sz w:val="30"/>
          <w:szCs w:val="30"/>
        </w:rPr>
        <w:t>。</w:t>
      </w:r>
    </w:p>
    <w:p w:rsidR="009721C5" w:rsidRPr="009B1D9E" w:rsidRDefault="009721C5" w:rsidP="009721C5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  <w:r w:rsidRPr="009B1D9E">
        <w:rPr>
          <w:rFonts w:ascii="仿宋_GB2312" w:eastAsia="仿宋_GB2312" w:hAnsi="仿宋" w:cs="楷体" w:hint="eastAsia"/>
          <w:bCs/>
          <w:sz w:val="30"/>
          <w:szCs w:val="30"/>
        </w:rPr>
        <w:t>（2）效益指标完成情况</w:t>
      </w:r>
    </w:p>
    <w:p w:rsidR="009721C5" w:rsidRPr="009B1D9E" w:rsidRDefault="0040365E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 w:rsidRPr="009B1D9E">
        <w:rPr>
          <w:rFonts w:ascii="仿宋_GB2312" w:eastAsia="仿宋_GB2312" w:hAnsi="仿宋" w:cs="楷体" w:hint="eastAsia"/>
          <w:bCs/>
          <w:sz w:val="30"/>
          <w:szCs w:val="30"/>
        </w:rPr>
        <w:t>本项目主要完成了以下三方面的</w:t>
      </w:r>
      <w:r w:rsidR="009721C5" w:rsidRPr="009B1D9E">
        <w:rPr>
          <w:rFonts w:ascii="仿宋_GB2312" w:eastAsia="仿宋_GB2312" w:hAnsi="仿宋" w:cs="楷体" w:hint="eastAsia"/>
          <w:bCs/>
          <w:sz w:val="30"/>
          <w:szCs w:val="30"/>
        </w:rPr>
        <w:t>社会效益指标</w:t>
      </w:r>
      <w:r w:rsidRPr="009B1D9E">
        <w:rPr>
          <w:rFonts w:ascii="仿宋_GB2312" w:eastAsia="仿宋_GB2312" w:hAnsi="仿宋" w:cs="楷体" w:hint="eastAsia"/>
          <w:bCs/>
          <w:sz w:val="30"/>
          <w:szCs w:val="30"/>
        </w:rPr>
        <w:t>。</w:t>
      </w:r>
    </w:p>
    <w:p w:rsidR="0040365E" w:rsidRPr="009B1D9E" w:rsidRDefault="0040365E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 w:rsidRPr="009B1D9E">
        <w:rPr>
          <w:rFonts w:ascii="仿宋_GB2312" w:eastAsia="仿宋_GB2312" w:hAnsi="仿宋" w:cs="楷体" w:hint="eastAsia"/>
          <w:bCs/>
          <w:sz w:val="30"/>
          <w:szCs w:val="30"/>
        </w:rPr>
        <w:t>指标1：通过丰富的线下活动和线上宣推扩大社会影响和社会参与面，参与者更加精准，助力青岛城市形象的提升。</w:t>
      </w:r>
    </w:p>
    <w:p w:rsidR="0040365E" w:rsidRDefault="0040365E" w:rsidP="009721C5">
      <w:pPr>
        <w:spacing w:line="620" w:lineRule="exact"/>
        <w:ind w:firstLineChars="300" w:firstLine="900"/>
        <w:rPr>
          <w:rFonts w:ascii="仿宋_GB2312" w:eastAsia="仿宋_GB2312" w:hAnsi="仿宋" w:cs="仿宋"/>
          <w:sz w:val="32"/>
          <w:szCs w:val="32"/>
        </w:rPr>
      </w:pPr>
      <w:r w:rsidRPr="009B1D9E">
        <w:rPr>
          <w:rFonts w:ascii="仿宋_GB2312" w:eastAsia="仿宋_GB2312" w:hAnsi="仿宋" w:cs="楷体" w:hint="eastAsia"/>
          <w:bCs/>
          <w:sz w:val="30"/>
          <w:szCs w:val="30"/>
        </w:rPr>
        <w:t>除了完成1</w:t>
      </w:r>
      <w:r w:rsidRPr="009B1D9E">
        <w:rPr>
          <w:rFonts w:ascii="仿宋_GB2312" w:eastAsia="仿宋_GB2312" w:hAnsi="仿宋" w:cs="楷体"/>
          <w:bCs/>
          <w:sz w:val="30"/>
          <w:szCs w:val="30"/>
        </w:rPr>
        <w:t>8</w:t>
      </w:r>
      <w:r w:rsidRPr="009B1D9E">
        <w:rPr>
          <w:rFonts w:ascii="仿宋_GB2312" w:eastAsia="仿宋_GB2312" w:hAnsi="仿宋" w:cs="楷体" w:hint="eastAsia"/>
          <w:bCs/>
          <w:sz w:val="30"/>
          <w:szCs w:val="30"/>
        </w:rPr>
        <w:t>场线下活动外，</w:t>
      </w:r>
      <w:r w:rsidRPr="009B1D9E">
        <w:rPr>
          <w:rFonts w:ascii="仿宋_GB2312" w:eastAsia="仿宋_GB2312" w:hAnsi="仿宋" w:cs="仿宋" w:hint="eastAsia"/>
          <w:sz w:val="30"/>
          <w:szCs w:val="30"/>
        </w:rPr>
        <w:t>“青岛最动听”公众号、“文创之岛”公众号、“青岛音乐体育广播”视频号均进行全方位报道。共计</w:t>
      </w:r>
      <w:r w:rsidRPr="009B1D9E">
        <w:rPr>
          <w:rFonts w:ascii="仿宋_GB2312" w:eastAsia="仿宋_GB2312" w:hAnsi="仿宋" w:cs="仿宋" w:hint="eastAsia"/>
          <w:sz w:val="30"/>
          <w:szCs w:val="30"/>
        </w:rPr>
        <w:lastRenderedPageBreak/>
        <w:t>发送微信推文1</w:t>
      </w:r>
      <w:r w:rsidRPr="009B1D9E">
        <w:rPr>
          <w:rFonts w:ascii="仿宋_GB2312" w:eastAsia="仿宋_GB2312" w:hAnsi="仿宋" w:cs="仿宋"/>
          <w:sz w:val="30"/>
          <w:szCs w:val="30"/>
        </w:rPr>
        <w:t>30</w:t>
      </w:r>
      <w:r w:rsidRPr="009B1D9E">
        <w:rPr>
          <w:rFonts w:ascii="仿宋_GB2312" w:eastAsia="仿宋_GB2312" w:hAnsi="仿宋" w:cs="仿宋" w:hint="eastAsia"/>
          <w:sz w:val="30"/>
          <w:szCs w:val="30"/>
        </w:rPr>
        <w:t>余条。视频推送</w:t>
      </w:r>
      <w:r w:rsidRPr="009B1D9E">
        <w:rPr>
          <w:rFonts w:ascii="仿宋_GB2312" w:eastAsia="仿宋_GB2312" w:hAnsi="仿宋" w:cs="仿宋"/>
          <w:sz w:val="30"/>
          <w:szCs w:val="30"/>
        </w:rPr>
        <w:t>60</w:t>
      </w:r>
      <w:r w:rsidRPr="009B1D9E">
        <w:rPr>
          <w:rFonts w:ascii="仿宋_GB2312" w:eastAsia="仿宋_GB2312" w:hAnsi="仿宋" w:cs="仿宋" w:hint="eastAsia"/>
          <w:sz w:val="30"/>
          <w:szCs w:val="30"/>
        </w:rPr>
        <w:t>余条。启动仪式和总决赛结束后，均有多家媒体进行深入报道</w:t>
      </w:r>
      <w:r>
        <w:rPr>
          <w:rFonts w:ascii="仿宋_GB2312" w:eastAsia="仿宋_GB2312" w:hAnsi="仿宋" w:cs="仿宋" w:hint="eastAsia"/>
          <w:sz w:val="32"/>
          <w:szCs w:val="32"/>
        </w:rPr>
        <w:t>。</w:t>
      </w:r>
    </w:p>
    <w:p w:rsidR="0040365E" w:rsidRDefault="0040365E" w:rsidP="0040365E">
      <w:pPr>
        <w:spacing w:line="500" w:lineRule="exact"/>
        <w:ind w:left="640"/>
        <w:rPr>
          <w:rFonts w:ascii="仿宋_GB2312" w:eastAsia="仿宋_GB2312" w:hAnsi="仿宋" w:cs="仿宋"/>
          <w:sz w:val="32"/>
          <w:szCs w:val="32"/>
        </w:rPr>
      </w:pPr>
    </w:p>
    <w:p w:rsidR="0040365E" w:rsidRDefault="0040365E" w:rsidP="0040365E">
      <w:pPr>
        <w:spacing w:line="500" w:lineRule="exact"/>
        <w:ind w:left="640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/>
          <w:noProof/>
          <w:sz w:val="32"/>
          <w:szCs w:val="32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2280285</wp:posOffset>
            </wp:positionH>
            <wp:positionV relativeFrom="paragraph">
              <wp:posOffset>66040</wp:posOffset>
            </wp:positionV>
            <wp:extent cx="1579245" cy="3418840"/>
            <wp:effectExtent l="0" t="0" r="1905" b="0"/>
            <wp:wrapSquare wrapText="bothSides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9245" cy="3418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_GB2312" w:eastAsia="仿宋_GB2312" w:hAnsi="仿宋" w:cs="仿宋" w:hint="eastAsia"/>
          <w:noProof/>
          <w:sz w:val="32"/>
          <w:szCs w:val="32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331</wp:posOffset>
            </wp:positionV>
            <wp:extent cx="1594485" cy="3451860"/>
            <wp:effectExtent l="0" t="0" r="5715" b="0"/>
            <wp:wrapSquare wrapText="bothSides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4485" cy="3451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0365E" w:rsidRDefault="0040365E" w:rsidP="0040365E">
      <w:pPr>
        <w:spacing w:line="500" w:lineRule="exact"/>
        <w:ind w:left="640"/>
        <w:rPr>
          <w:rFonts w:ascii="仿宋_GB2312" w:eastAsia="仿宋_GB2312" w:hAnsi="仿宋" w:cs="仿宋"/>
          <w:sz w:val="32"/>
          <w:szCs w:val="32"/>
        </w:rPr>
      </w:pPr>
    </w:p>
    <w:p w:rsidR="0040365E" w:rsidRDefault="0040365E" w:rsidP="0040365E">
      <w:pPr>
        <w:spacing w:line="500" w:lineRule="exact"/>
        <w:ind w:left="640"/>
        <w:rPr>
          <w:rFonts w:ascii="仿宋_GB2312" w:eastAsia="仿宋_GB2312" w:hAnsi="仿宋" w:cs="仿宋"/>
          <w:sz w:val="32"/>
          <w:szCs w:val="32"/>
        </w:rPr>
      </w:pPr>
    </w:p>
    <w:p w:rsidR="0040365E" w:rsidRDefault="0040365E" w:rsidP="0040365E">
      <w:pPr>
        <w:spacing w:line="500" w:lineRule="exact"/>
        <w:ind w:left="640"/>
        <w:rPr>
          <w:rFonts w:ascii="仿宋_GB2312" w:eastAsia="仿宋_GB2312" w:hAnsi="仿宋" w:cs="仿宋"/>
          <w:sz w:val="32"/>
          <w:szCs w:val="32"/>
        </w:rPr>
      </w:pPr>
    </w:p>
    <w:p w:rsidR="0040365E" w:rsidRDefault="0040365E" w:rsidP="0040365E">
      <w:pPr>
        <w:spacing w:line="500" w:lineRule="exact"/>
        <w:ind w:left="640"/>
        <w:rPr>
          <w:rFonts w:ascii="仿宋_GB2312" w:eastAsia="仿宋_GB2312" w:hAnsi="仿宋" w:cs="仿宋"/>
          <w:sz w:val="32"/>
          <w:szCs w:val="32"/>
        </w:rPr>
      </w:pPr>
    </w:p>
    <w:p w:rsidR="0040365E" w:rsidRDefault="0040365E" w:rsidP="0040365E">
      <w:pPr>
        <w:spacing w:line="500" w:lineRule="exact"/>
        <w:ind w:left="640"/>
        <w:rPr>
          <w:rFonts w:ascii="仿宋_GB2312" w:eastAsia="仿宋_GB2312" w:hAnsi="仿宋" w:cs="仿宋"/>
          <w:sz w:val="32"/>
          <w:szCs w:val="32"/>
        </w:rPr>
      </w:pPr>
    </w:p>
    <w:p w:rsidR="0040365E" w:rsidRDefault="0040365E" w:rsidP="0040365E">
      <w:pPr>
        <w:spacing w:line="500" w:lineRule="exact"/>
        <w:ind w:left="640" w:firstLineChars="500" w:firstLine="1600"/>
        <w:rPr>
          <w:rFonts w:ascii="仿宋_GB2312" w:eastAsia="仿宋_GB2312" w:hAnsi="仿宋" w:cs="仿宋"/>
          <w:sz w:val="32"/>
          <w:szCs w:val="32"/>
        </w:rPr>
      </w:pPr>
    </w:p>
    <w:p w:rsidR="0040365E" w:rsidRDefault="0040365E" w:rsidP="0040365E">
      <w:pPr>
        <w:spacing w:line="500" w:lineRule="exact"/>
        <w:ind w:left="640" w:firstLineChars="500" w:firstLine="1600"/>
        <w:rPr>
          <w:rFonts w:ascii="仿宋_GB2312" w:eastAsia="仿宋_GB2312" w:hAnsi="仿宋" w:cs="仿宋"/>
          <w:sz w:val="32"/>
          <w:szCs w:val="32"/>
        </w:rPr>
      </w:pPr>
    </w:p>
    <w:p w:rsidR="0040365E" w:rsidRDefault="0040365E" w:rsidP="0040365E">
      <w:pPr>
        <w:spacing w:line="500" w:lineRule="exact"/>
        <w:ind w:left="640" w:firstLineChars="500" w:firstLine="1600"/>
        <w:rPr>
          <w:rFonts w:ascii="仿宋_GB2312" w:eastAsia="仿宋_GB2312" w:hAnsi="仿宋" w:cs="仿宋"/>
          <w:sz w:val="32"/>
          <w:szCs w:val="32"/>
        </w:rPr>
      </w:pPr>
    </w:p>
    <w:p w:rsidR="0040365E" w:rsidRDefault="0040365E" w:rsidP="0040365E">
      <w:pPr>
        <w:spacing w:line="500" w:lineRule="exact"/>
        <w:ind w:left="640" w:firstLineChars="500" w:firstLine="1600"/>
        <w:rPr>
          <w:rFonts w:ascii="仿宋_GB2312" w:eastAsia="仿宋_GB2312" w:hAnsi="仿宋" w:cs="仿宋"/>
          <w:sz w:val="32"/>
          <w:szCs w:val="32"/>
        </w:rPr>
      </w:pPr>
    </w:p>
    <w:p w:rsidR="0040365E" w:rsidRDefault="0040365E" w:rsidP="0040365E">
      <w:pPr>
        <w:spacing w:line="500" w:lineRule="exact"/>
        <w:ind w:left="640" w:firstLineChars="500" w:firstLine="1600"/>
        <w:rPr>
          <w:rFonts w:ascii="仿宋_GB2312" w:eastAsia="仿宋_GB2312" w:hAnsi="仿宋" w:cs="仿宋"/>
          <w:sz w:val="32"/>
          <w:szCs w:val="32"/>
        </w:rPr>
      </w:pPr>
    </w:p>
    <w:p w:rsidR="0040365E" w:rsidRDefault="0040365E" w:rsidP="0040365E">
      <w:pPr>
        <w:spacing w:line="500" w:lineRule="exact"/>
        <w:ind w:firstLineChars="100" w:firstLine="320"/>
        <w:rPr>
          <w:rFonts w:ascii="仿宋_GB2312" w:eastAsia="仿宋_GB2312" w:hAnsi="仿宋" w:cs="仿宋"/>
          <w:sz w:val="32"/>
          <w:szCs w:val="32"/>
        </w:rPr>
      </w:pPr>
      <w:r>
        <w:rPr>
          <w:rFonts w:ascii="仿宋_GB2312" w:eastAsia="仿宋_GB2312" w:hAnsi="仿宋" w:cs="仿宋" w:hint="eastAsia"/>
          <w:sz w:val="32"/>
          <w:szCs w:val="32"/>
        </w:rPr>
        <w:t>图为各媒体宣传链接截图</w:t>
      </w:r>
    </w:p>
    <w:p w:rsidR="0040365E" w:rsidRDefault="0040365E" w:rsidP="0040365E">
      <w:pPr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/>
          <w:bCs/>
          <w:noProof/>
          <w:sz w:val="32"/>
          <w:szCs w:val="32"/>
        </w:rPr>
        <w:lastRenderedPageBreak/>
        <w:drawing>
          <wp:inline distT="0" distB="0" distL="0" distR="0">
            <wp:extent cx="2093844" cy="4531144"/>
            <wp:effectExtent l="0" t="0" r="1905" b="317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183" cy="454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/>
          <w:bCs/>
          <w:noProof/>
          <w:sz w:val="32"/>
          <w:szCs w:val="32"/>
        </w:rPr>
        <w:drawing>
          <wp:inline distT="0" distB="0" distL="0" distR="0">
            <wp:extent cx="2206486" cy="4392202"/>
            <wp:effectExtent l="0" t="0" r="3810" b="889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1268" cy="4401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365E" w:rsidRDefault="0040365E" w:rsidP="0040365E">
      <w:pPr>
        <w:ind w:firstLineChars="400" w:firstLine="1280"/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 w:hint="eastAsia"/>
          <w:bCs/>
          <w:sz w:val="32"/>
          <w:szCs w:val="32"/>
        </w:rPr>
        <w:t>图为总决赛媒体宣传截图</w:t>
      </w:r>
    </w:p>
    <w:p w:rsidR="0040365E" w:rsidRPr="009B1D9E" w:rsidRDefault="0040365E" w:rsidP="009B1D9E">
      <w:pPr>
        <w:ind w:firstLineChars="200" w:firstLine="600"/>
        <w:rPr>
          <w:rFonts w:ascii="仿宋_GB2312" w:eastAsia="仿宋_GB2312" w:hAnsi="仿宋"/>
          <w:bCs/>
          <w:sz w:val="30"/>
          <w:szCs w:val="30"/>
        </w:rPr>
      </w:pPr>
      <w:r w:rsidRPr="009B1D9E">
        <w:rPr>
          <w:rFonts w:ascii="仿宋_GB2312" w:eastAsia="仿宋_GB2312" w:hAnsi="仿宋" w:hint="eastAsia"/>
          <w:bCs/>
          <w:sz w:val="30"/>
          <w:szCs w:val="30"/>
        </w:rPr>
        <w:t>本届赛事与缪萨潮玩音乐平台进行合作，所有参赛及乐队均在其页面进行展示，并组织了海选、复赛及半决赛三个赛程的投票。共获得超过2500万人次的点击参与。</w:t>
      </w:r>
    </w:p>
    <w:p w:rsidR="0040365E" w:rsidRDefault="0040365E" w:rsidP="0040365E">
      <w:pPr>
        <w:rPr>
          <w:rFonts w:ascii="仿宋" w:eastAsia="仿宋" w:hAnsi="仿宋"/>
          <w:bCs/>
          <w:sz w:val="32"/>
          <w:szCs w:val="32"/>
        </w:rPr>
      </w:pPr>
    </w:p>
    <w:p w:rsidR="0040365E" w:rsidRDefault="0040365E" w:rsidP="0040365E">
      <w:pPr>
        <w:rPr>
          <w:rFonts w:ascii="仿宋" w:eastAsia="仿宋" w:hAnsi="仿宋"/>
          <w:bCs/>
          <w:sz w:val="32"/>
          <w:szCs w:val="32"/>
        </w:rPr>
      </w:pPr>
    </w:p>
    <w:p w:rsidR="0040365E" w:rsidRDefault="0040365E" w:rsidP="0040365E">
      <w:pPr>
        <w:rPr>
          <w:rFonts w:ascii="仿宋" w:eastAsia="仿宋" w:hAnsi="仿宋"/>
          <w:bCs/>
          <w:sz w:val="32"/>
          <w:szCs w:val="32"/>
        </w:rPr>
      </w:pPr>
    </w:p>
    <w:p w:rsidR="0040365E" w:rsidRDefault="0040365E" w:rsidP="0040365E">
      <w:pPr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 w:hint="eastAsia"/>
          <w:bCs/>
          <w:noProof/>
          <w:sz w:val="32"/>
          <w:szCs w:val="32"/>
        </w:rPr>
        <w:lastRenderedPageBreak/>
        <w:drawing>
          <wp:inline distT="0" distB="0" distL="0" distR="0">
            <wp:extent cx="1620907" cy="3507694"/>
            <wp:effectExtent l="19050" t="0" r="0" b="0"/>
            <wp:docPr id="5" name="图片 4" descr="音乐平台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音乐平台1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0632" cy="3507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hint="eastAsia"/>
          <w:bCs/>
          <w:noProof/>
          <w:sz w:val="32"/>
          <w:szCs w:val="32"/>
        </w:rPr>
        <w:drawing>
          <wp:inline distT="0" distB="0" distL="0" distR="0">
            <wp:extent cx="1591752" cy="3448878"/>
            <wp:effectExtent l="19050" t="0" r="8448" b="0"/>
            <wp:docPr id="9" name="图片 8" descr="音乐平台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音乐平台2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3953" cy="3453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365E" w:rsidRDefault="0040365E" w:rsidP="0040365E">
      <w:pPr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 w:hint="eastAsia"/>
          <w:bCs/>
          <w:noProof/>
          <w:sz w:val="32"/>
          <w:szCs w:val="32"/>
        </w:rPr>
        <w:drawing>
          <wp:inline distT="0" distB="0" distL="0" distR="0">
            <wp:extent cx="1650917" cy="3572635"/>
            <wp:effectExtent l="19050" t="0" r="6433" b="0"/>
            <wp:docPr id="13" name="图片 12" descr="音乐平台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音乐平台3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1875" cy="3574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hint="eastAsia"/>
          <w:bCs/>
          <w:noProof/>
          <w:sz w:val="32"/>
          <w:szCs w:val="32"/>
        </w:rPr>
        <w:drawing>
          <wp:inline distT="0" distB="0" distL="0" distR="0">
            <wp:extent cx="1616268" cy="3499824"/>
            <wp:effectExtent l="19050" t="0" r="2982" b="0"/>
            <wp:docPr id="14" name="图片 13" descr="音乐平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音乐平台4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9000" cy="3505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365E" w:rsidRDefault="0040365E" w:rsidP="0040365E">
      <w:pPr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 w:hint="eastAsia"/>
          <w:bCs/>
          <w:sz w:val="32"/>
          <w:szCs w:val="32"/>
        </w:rPr>
        <w:t xml:space="preserve"> 图为音乐平台截图</w:t>
      </w:r>
    </w:p>
    <w:p w:rsidR="0040365E" w:rsidRPr="0040365E" w:rsidRDefault="0040365E" w:rsidP="009721C5">
      <w:pPr>
        <w:spacing w:line="620" w:lineRule="exact"/>
        <w:ind w:firstLineChars="300" w:firstLine="960"/>
        <w:rPr>
          <w:rFonts w:ascii="仿宋_GB2312" w:eastAsia="仿宋_GB2312" w:hAnsi="仿宋" w:cs="仿宋"/>
          <w:sz w:val="32"/>
          <w:szCs w:val="32"/>
        </w:rPr>
      </w:pPr>
    </w:p>
    <w:p w:rsidR="0040365E" w:rsidRDefault="0040365E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 w:rsidRPr="0040365E">
        <w:rPr>
          <w:rFonts w:ascii="仿宋_GB2312" w:eastAsia="仿宋_GB2312" w:hAnsi="仿宋" w:cs="楷体" w:hint="eastAsia"/>
          <w:bCs/>
          <w:sz w:val="30"/>
          <w:szCs w:val="30"/>
        </w:rPr>
        <w:lastRenderedPageBreak/>
        <w:t>指标2：通过组建海量原创音乐联盟，扩大音乐之岛的对外影响力和号召力</w:t>
      </w:r>
      <w:r>
        <w:rPr>
          <w:rFonts w:ascii="仿宋_GB2312" w:eastAsia="仿宋_GB2312" w:hAnsi="仿宋" w:cs="楷体" w:hint="eastAsia"/>
          <w:bCs/>
          <w:sz w:val="30"/>
          <w:szCs w:val="30"/>
        </w:rPr>
        <w:t>。目前共吸引3</w:t>
      </w:r>
      <w:r>
        <w:rPr>
          <w:rFonts w:ascii="仿宋_GB2312" w:eastAsia="仿宋_GB2312" w:hAnsi="仿宋" w:cs="楷体"/>
          <w:bCs/>
          <w:sz w:val="30"/>
          <w:szCs w:val="30"/>
        </w:rPr>
        <w:t>6</w:t>
      </w:r>
      <w:r>
        <w:rPr>
          <w:rFonts w:ascii="仿宋_GB2312" w:eastAsia="仿宋_GB2312" w:hAnsi="仿宋" w:cs="楷体" w:hint="eastAsia"/>
          <w:bCs/>
          <w:sz w:val="30"/>
          <w:szCs w:val="30"/>
        </w:rPr>
        <w:t>家城市电台加入联盟，推出周播节目《中国海量原创音乐榜》，在3</w:t>
      </w:r>
      <w:r>
        <w:rPr>
          <w:rFonts w:ascii="仿宋_GB2312" w:eastAsia="仿宋_GB2312" w:hAnsi="仿宋" w:cs="楷体"/>
          <w:bCs/>
          <w:sz w:val="30"/>
          <w:szCs w:val="30"/>
        </w:rPr>
        <w:t>6</w:t>
      </w:r>
      <w:r>
        <w:rPr>
          <w:rFonts w:ascii="仿宋_GB2312" w:eastAsia="仿宋_GB2312" w:hAnsi="仿宋" w:cs="楷体" w:hint="eastAsia"/>
          <w:bCs/>
          <w:sz w:val="30"/>
          <w:szCs w:val="30"/>
        </w:rPr>
        <w:t>家城市电台同步播出。</w:t>
      </w:r>
    </w:p>
    <w:p w:rsidR="00AA3F95" w:rsidRDefault="00AA3F95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noProof/>
          <w:sz w:val="30"/>
          <w:szCs w:val="30"/>
        </w:rPr>
      </w:pPr>
      <w:r>
        <w:rPr>
          <w:rFonts w:ascii="仿宋_GB2312" w:eastAsia="仿宋_GB2312" w:hAnsi="仿宋" w:cs="楷体" w:hint="eastAsia"/>
          <w:bCs/>
          <w:noProof/>
          <w:sz w:val="30"/>
          <w:szCs w:val="30"/>
        </w:rPr>
        <w:t>图为启动仪式上为</w:t>
      </w:r>
      <w:r>
        <w:rPr>
          <w:rFonts w:ascii="仿宋_GB2312" w:eastAsia="仿宋_GB2312" w:hAnsi="仿宋" w:cs="楷体" w:hint="eastAsia"/>
          <w:bCs/>
          <w:noProof/>
          <w:sz w:val="30"/>
          <w:szCs w:val="30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390525</wp:posOffset>
            </wp:positionV>
            <wp:extent cx="5615940" cy="3745865"/>
            <wp:effectExtent l="0" t="0" r="3810" b="6985"/>
            <wp:wrapSquare wrapText="bothSides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3745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_GB2312" w:eastAsia="仿宋_GB2312" w:hAnsi="仿宋" w:cs="楷体" w:hint="eastAsia"/>
          <w:bCs/>
          <w:noProof/>
          <w:sz w:val="30"/>
          <w:szCs w:val="30"/>
        </w:rPr>
        <w:t>3</w:t>
      </w:r>
      <w:r>
        <w:rPr>
          <w:rFonts w:ascii="仿宋_GB2312" w:eastAsia="仿宋_GB2312" w:hAnsi="仿宋" w:cs="楷体"/>
          <w:bCs/>
          <w:noProof/>
          <w:sz w:val="30"/>
          <w:szCs w:val="30"/>
        </w:rPr>
        <w:t>6</w:t>
      </w:r>
      <w:r>
        <w:rPr>
          <w:rFonts w:ascii="仿宋_GB2312" w:eastAsia="仿宋_GB2312" w:hAnsi="仿宋" w:cs="楷体" w:hint="eastAsia"/>
          <w:bCs/>
          <w:noProof/>
          <w:sz w:val="30"/>
          <w:szCs w:val="30"/>
        </w:rPr>
        <w:t>家城市电台代表授牌</w:t>
      </w:r>
    </w:p>
    <w:p w:rsidR="00AA3F95" w:rsidRDefault="00AA3F95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noProof/>
          <w:sz w:val="30"/>
          <w:szCs w:val="30"/>
        </w:rPr>
      </w:pPr>
    </w:p>
    <w:p w:rsidR="00AA3F95" w:rsidRDefault="00AA3F95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noProof/>
          <w:sz w:val="30"/>
          <w:szCs w:val="30"/>
        </w:rPr>
      </w:pPr>
    </w:p>
    <w:p w:rsidR="00AA3F95" w:rsidRDefault="00AA3F95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noProof/>
          <w:sz w:val="30"/>
          <w:szCs w:val="30"/>
        </w:rPr>
      </w:pPr>
    </w:p>
    <w:p w:rsidR="00AA3F95" w:rsidRDefault="00AA3F95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noProof/>
          <w:sz w:val="30"/>
          <w:szCs w:val="30"/>
        </w:rPr>
      </w:pPr>
    </w:p>
    <w:p w:rsidR="00AA3F95" w:rsidRDefault="00AA3F95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noProof/>
          <w:sz w:val="30"/>
          <w:szCs w:val="30"/>
        </w:rPr>
      </w:pPr>
    </w:p>
    <w:p w:rsidR="003B5495" w:rsidRDefault="003B5495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noProof/>
          <w:sz w:val="30"/>
          <w:szCs w:val="30"/>
        </w:rPr>
      </w:pPr>
    </w:p>
    <w:p w:rsidR="003B5495" w:rsidRDefault="003B5495">
      <w:pPr>
        <w:widowControl/>
        <w:jc w:val="left"/>
        <w:rPr>
          <w:rFonts w:ascii="仿宋_GB2312" w:eastAsia="仿宋_GB2312" w:hAnsi="仿宋" w:cs="楷体"/>
          <w:bCs/>
          <w:noProof/>
          <w:sz w:val="30"/>
          <w:szCs w:val="30"/>
        </w:rPr>
      </w:pPr>
      <w:r>
        <w:rPr>
          <w:rFonts w:ascii="仿宋_GB2312" w:eastAsia="仿宋_GB2312" w:hAnsi="仿宋" w:cs="楷体"/>
          <w:bCs/>
          <w:noProof/>
          <w:sz w:val="30"/>
          <w:szCs w:val="30"/>
        </w:rPr>
        <w:br w:type="page"/>
      </w:r>
      <w:r>
        <w:rPr>
          <w:rFonts w:ascii="仿宋_GB2312" w:eastAsia="仿宋_GB2312" w:hAnsi="仿宋" w:cs="楷体"/>
          <w:bCs/>
          <w:noProof/>
          <w:sz w:val="30"/>
          <w:szCs w:val="30"/>
        </w:rPr>
        <w:lastRenderedPageBreak/>
        <w:drawing>
          <wp:inline distT="0" distB="0" distL="0" distR="0">
            <wp:extent cx="1990725" cy="8171180"/>
            <wp:effectExtent l="19050" t="0" r="9525" b="0"/>
            <wp:docPr id="26" name="图片 20" descr="微信图片_20230213153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30213153109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817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3F95" w:rsidRDefault="00AA3F95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 w:rsidRPr="00AA3F95">
        <w:rPr>
          <w:rFonts w:ascii="仿宋_GB2312" w:eastAsia="仿宋_GB2312" w:hAnsi="仿宋" w:cs="楷体" w:hint="eastAsia"/>
          <w:bCs/>
          <w:sz w:val="30"/>
          <w:szCs w:val="30"/>
        </w:rPr>
        <w:lastRenderedPageBreak/>
        <w:t>指标3：与青岛文化产权交易中心合作，为优秀作品发现数字艺术藏品</w:t>
      </w:r>
      <w:r>
        <w:rPr>
          <w:rFonts w:ascii="仿宋_GB2312" w:eastAsia="仿宋_GB2312" w:hAnsi="仿宋" w:cs="楷体" w:hint="eastAsia"/>
          <w:bCs/>
          <w:sz w:val="30"/>
          <w:szCs w:val="30"/>
        </w:rPr>
        <w:t>。</w:t>
      </w:r>
    </w:p>
    <w:p w:rsidR="00AA3F95" w:rsidRDefault="00AA3F95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/>
          <w:bCs/>
          <w:noProof/>
          <w:sz w:val="30"/>
          <w:szCs w:val="30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753745</wp:posOffset>
            </wp:positionH>
            <wp:positionV relativeFrom="paragraph">
              <wp:posOffset>238125</wp:posOffset>
            </wp:positionV>
            <wp:extent cx="2086610" cy="5504815"/>
            <wp:effectExtent l="0" t="0" r="8890" b="635"/>
            <wp:wrapSquare wrapText="bothSides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6610" cy="5504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3F95" w:rsidRDefault="00AA3F95" w:rsidP="009721C5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</w:p>
    <w:p w:rsidR="00AA3F95" w:rsidRDefault="00AA3F95" w:rsidP="009721C5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</w:p>
    <w:p w:rsidR="00AA3F95" w:rsidRDefault="00AA3F95" w:rsidP="009721C5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</w:p>
    <w:p w:rsidR="00AA3F95" w:rsidRDefault="00AA3F95" w:rsidP="009721C5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</w:p>
    <w:p w:rsidR="00AA3F95" w:rsidRDefault="00AA3F95" w:rsidP="009721C5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</w:p>
    <w:p w:rsidR="00AA3F95" w:rsidRDefault="00AA3F95" w:rsidP="009721C5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</w:p>
    <w:p w:rsidR="00AA3F95" w:rsidRDefault="00AA3F95" w:rsidP="009721C5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</w:p>
    <w:p w:rsidR="00AA3F95" w:rsidRDefault="00AA3F95" w:rsidP="009721C5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</w:p>
    <w:p w:rsidR="00AA3F95" w:rsidRDefault="00AA3F95" w:rsidP="009721C5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</w:p>
    <w:p w:rsidR="00AA3F95" w:rsidRDefault="00AA3F95" w:rsidP="009721C5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</w:p>
    <w:p w:rsidR="00AA3F95" w:rsidRDefault="00AA3F95" w:rsidP="009721C5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</w:p>
    <w:p w:rsidR="00AA3F95" w:rsidRDefault="00AA3F95" w:rsidP="009721C5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</w:p>
    <w:p w:rsidR="00AA3F95" w:rsidRDefault="00AA3F95" w:rsidP="009721C5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</w:p>
    <w:p w:rsidR="00AA3F95" w:rsidRDefault="00AA3F95" w:rsidP="009721C5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</w:p>
    <w:p w:rsidR="00E85A97" w:rsidRDefault="00E85A97" w:rsidP="00E85A97">
      <w:pPr>
        <w:spacing w:line="620" w:lineRule="exact"/>
        <w:ind w:firstLineChars="200" w:firstLine="600"/>
        <w:rPr>
          <w:rFonts w:ascii="仿宋_GB2312" w:eastAsia="仿宋_GB2312" w:hAnsi="仿宋" w:cs="楷体" w:hint="eastAsia"/>
          <w:bCs/>
          <w:sz w:val="30"/>
          <w:szCs w:val="30"/>
        </w:rPr>
      </w:pPr>
    </w:p>
    <w:p w:rsidR="00E85A97" w:rsidRDefault="00E85A97" w:rsidP="00E85A97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</w:p>
    <w:p w:rsidR="00E85A97" w:rsidRDefault="00E85A97">
      <w:pPr>
        <w:widowControl/>
        <w:jc w:val="left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noProof/>
          <w:sz w:val="30"/>
          <w:szCs w:val="30"/>
        </w:rPr>
        <w:lastRenderedPageBreak/>
        <w:drawing>
          <wp:inline distT="0" distB="0" distL="0" distR="0">
            <wp:extent cx="3228012" cy="8328991"/>
            <wp:effectExtent l="19050" t="0" r="0" b="0"/>
            <wp:docPr id="38" name="图片 36" descr="微信图片_202302131706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30213170652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2194" cy="8339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3F95" w:rsidRDefault="00AA3F95" w:rsidP="00AA3F95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lastRenderedPageBreak/>
        <w:t>此数字音乐藏品共售出4</w:t>
      </w:r>
      <w:r>
        <w:rPr>
          <w:rFonts w:ascii="仿宋_GB2312" w:eastAsia="仿宋_GB2312" w:hAnsi="仿宋" w:cs="楷体"/>
          <w:bCs/>
          <w:sz w:val="30"/>
          <w:szCs w:val="30"/>
        </w:rPr>
        <w:t>000</w:t>
      </w:r>
      <w:r>
        <w:rPr>
          <w:rFonts w:ascii="仿宋_GB2312" w:eastAsia="仿宋_GB2312" w:hAnsi="仿宋" w:cs="楷体" w:hint="eastAsia"/>
          <w:bCs/>
          <w:sz w:val="30"/>
          <w:szCs w:val="30"/>
        </w:rPr>
        <w:t>余张</w:t>
      </w:r>
    </w:p>
    <w:p w:rsidR="002439FB" w:rsidRDefault="009721C5" w:rsidP="003B5495">
      <w:pPr>
        <w:spacing w:line="620" w:lineRule="exact"/>
        <w:ind w:firstLineChars="200" w:firstLine="600"/>
      </w:pPr>
      <w:r>
        <w:rPr>
          <w:rFonts w:ascii="仿宋_GB2312" w:eastAsia="仿宋_GB2312" w:hAnsi="仿宋" w:cs="楷体" w:hint="eastAsia"/>
          <w:bCs/>
          <w:sz w:val="30"/>
          <w:szCs w:val="30"/>
        </w:rPr>
        <w:t>（3）服务对象满意度指标</w:t>
      </w:r>
      <w:r w:rsidR="00AA3F95">
        <w:rPr>
          <w:rFonts w:ascii="仿宋_GB2312" w:eastAsia="仿宋_GB2312" w:hAnsi="仿宋" w:cs="楷体" w:hint="eastAsia"/>
          <w:bCs/>
          <w:sz w:val="30"/>
          <w:szCs w:val="30"/>
        </w:rPr>
        <w:t>：根据组委会赛后回访，满意度达到1</w:t>
      </w:r>
      <w:r w:rsidR="00AA3F95">
        <w:rPr>
          <w:rFonts w:ascii="仿宋_GB2312" w:eastAsia="仿宋_GB2312" w:hAnsi="仿宋" w:cs="楷体"/>
          <w:bCs/>
          <w:sz w:val="30"/>
          <w:szCs w:val="30"/>
        </w:rPr>
        <w:t>00%</w:t>
      </w:r>
      <w:r w:rsidR="00AA3F95">
        <w:rPr>
          <w:rFonts w:ascii="仿宋_GB2312" w:eastAsia="仿宋_GB2312" w:hAnsi="仿宋" w:cs="楷体" w:hint="eastAsia"/>
          <w:bCs/>
          <w:sz w:val="30"/>
          <w:szCs w:val="30"/>
        </w:rPr>
        <w:t>。</w:t>
      </w:r>
    </w:p>
    <w:sectPr w:rsidR="002439FB" w:rsidSect="00BA7021">
      <w:headerReference w:type="default" r:id="rId51"/>
      <w:footerReference w:type="default" r:id="rId52"/>
      <w:pgSz w:w="11906" w:h="16838"/>
      <w:pgMar w:top="1985" w:right="1474" w:bottom="1985" w:left="1588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314B3" w:rsidRDefault="006314B3" w:rsidP="009721C5">
      <w:r>
        <w:separator/>
      </w:r>
    </w:p>
  </w:endnote>
  <w:endnote w:type="continuationSeparator" w:id="1">
    <w:p w:rsidR="006314B3" w:rsidRDefault="006314B3" w:rsidP="009721C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altName w:val="Arial Unicode MS"/>
    <w:charset w:val="86"/>
    <w:family w:val="modern"/>
    <w:pitch w:val="fixed"/>
    <w:sig w:usb0="00000000" w:usb1="38CF7CFA" w:usb2="00000016" w:usb3="00000000" w:csb0="00040001" w:csb1="00000000"/>
  </w:font>
  <w:font w:name="楷体">
    <w:charset w:val="86"/>
    <w:family w:val="modern"/>
    <w:pitch w:val="fixed"/>
    <w:sig w:usb0="800002BF" w:usb1="38CF7CFA" w:usb2="00000016" w:usb3="00000000" w:csb0="00040001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7021" w:rsidRDefault="00E36C10">
    <w:pPr>
      <w:pStyle w:val="a4"/>
      <w:jc w:val="center"/>
    </w:pPr>
    <w:r>
      <w:fldChar w:fldCharType="begin"/>
    </w:r>
    <w:r w:rsidR="00E35835">
      <w:rPr>
        <w:rStyle w:val="a5"/>
      </w:rPr>
      <w:instrText xml:space="preserve"> PAGE </w:instrText>
    </w:r>
    <w:r>
      <w:fldChar w:fldCharType="separate"/>
    </w:r>
    <w:r w:rsidR="00E85A97">
      <w:rPr>
        <w:rStyle w:val="a5"/>
        <w:noProof/>
      </w:rPr>
      <w:t>21</w:t>
    </w:r>
    <w: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314B3" w:rsidRDefault="006314B3" w:rsidP="009721C5">
      <w:r>
        <w:separator/>
      </w:r>
    </w:p>
  </w:footnote>
  <w:footnote w:type="continuationSeparator" w:id="1">
    <w:p w:rsidR="006314B3" w:rsidRDefault="006314B3" w:rsidP="009721C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4360" w:rsidRDefault="00E35835" w:rsidP="009F4360">
    <w:pPr>
      <w:pStyle w:val="a3"/>
      <w:jc w:val="both"/>
    </w:pPr>
    <w:r>
      <w:rPr>
        <w:rFonts w:hint="eastAsia"/>
      </w:rPr>
      <w:t>附件</w:t>
    </w:r>
    <w:r>
      <w:rPr>
        <w:rFonts w:hint="eastAsia"/>
      </w:rPr>
      <w:t>2: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7B6C4F"/>
    <w:multiLevelType w:val="hybridMultilevel"/>
    <w:tmpl w:val="B732A97A"/>
    <w:lvl w:ilvl="0" w:tplc="184EC31C">
      <w:start w:val="1"/>
      <w:numFmt w:val="japaneseCounting"/>
      <w:lvlText w:val="%1、"/>
      <w:lvlJc w:val="left"/>
      <w:pPr>
        <w:ind w:left="861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42" w:hanging="420"/>
      </w:pPr>
    </w:lvl>
    <w:lvl w:ilvl="2" w:tplc="0409001B" w:tentative="1">
      <w:start w:val="1"/>
      <w:numFmt w:val="lowerRoman"/>
      <w:lvlText w:val="%3."/>
      <w:lvlJc w:val="right"/>
      <w:pPr>
        <w:ind w:left="1862" w:hanging="420"/>
      </w:pPr>
    </w:lvl>
    <w:lvl w:ilvl="3" w:tplc="0409000F" w:tentative="1">
      <w:start w:val="1"/>
      <w:numFmt w:val="decimal"/>
      <w:lvlText w:val="%4."/>
      <w:lvlJc w:val="left"/>
      <w:pPr>
        <w:ind w:left="2282" w:hanging="420"/>
      </w:pPr>
    </w:lvl>
    <w:lvl w:ilvl="4" w:tplc="04090019" w:tentative="1">
      <w:start w:val="1"/>
      <w:numFmt w:val="lowerLetter"/>
      <w:lvlText w:val="%5)"/>
      <w:lvlJc w:val="left"/>
      <w:pPr>
        <w:ind w:left="2702" w:hanging="420"/>
      </w:pPr>
    </w:lvl>
    <w:lvl w:ilvl="5" w:tplc="0409001B" w:tentative="1">
      <w:start w:val="1"/>
      <w:numFmt w:val="lowerRoman"/>
      <w:lvlText w:val="%6."/>
      <w:lvlJc w:val="right"/>
      <w:pPr>
        <w:ind w:left="3122" w:hanging="420"/>
      </w:pPr>
    </w:lvl>
    <w:lvl w:ilvl="6" w:tplc="0409000F" w:tentative="1">
      <w:start w:val="1"/>
      <w:numFmt w:val="decimal"/>
      <w:lvlText w:val="%7."/>
      <w:lvlJc w:val="left"/>
      <w:pPr>
        <w:ind w:left="3542" w:hanging="420"/>
      </w:pPr>
    </w:lvl>
    <w:lvl w:ilvl="7" w:tplc="04090019" w:tentative="1">
      <w:start w:val="1"/>
      <w:numFmt w:val="lowerLetter"/>
      <w:lvlText w:val="%8)"/>
      <w:lvlJc w:val="left"/>
      <w:pPr>
        <w:ind w:left="3962" w:hanging="420"/>
      </w:pPr>
    </w:lvl>
    <w:lvl w:ilvl="8" w:tplc="0409001B" w:tentative="1">
      <w:start w:val="1"/>
      <w:numFmt w:val="lowerRoman"/>
      <w:lvlText w:val="%9."/>
      <w:lvlJc w:val="right"/>
      <w:pPr>
        <w:ind w:left="4382" w:hanging="420"/>
      </w:pPr>
    </w:lvl>
  </w:abstractNum>
  <w:abstractNum w:abstractNumId="1">
    <w:nsid w:val="54CA19CB"/>
    <w:multiLevelType w:val="singleLevel"/>
    <w:tmpl w:val="54CA19CB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024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64D25"/>
    <w:rsid w:val="002439FB"/>
    <w:rsid w:val="00364D25"/>
    <w:rsid w:val="0036658E"/>
    <w:rsid w:val="003B5495"/>
    <w:rsid w:val="0040365E"/>
    <w:rsid w:val="0044529B"/>
    <w:rsid w:val="005A0411"/>
    <w:rsid w:val="005A4D49"/>
    <w:rsid w:val="006314B3"/>
    <w:rsid w:val="006535E3"/>
    <w:rsid w:val="0072101A"/>
    <w:rsid w:val="00744AB2"/>
    <w:rsid w:val="00846231"/>
    <w:rsid w:val="00913024"/>
    <w:rsid w:val="00936C7B"/>
    <w:rsid w:val="009721C5"/>
    <w:rsid w:val="009B1D9E"/>
    <w:rsid w:val="00A63892"/>
    <w:rsid w:val="00AA3F95"/>
    <w:rsid w:val="00DA5CF3"/>
    <w:rsid w:val="00E35835"/>
    <w:rsid w:val="00E36C10"/>
    <w:rsid w:val="00E85A97"/>
    <w:rsid w:val="00EA6EBD"/>
    <w:rsid w:val="00F54123"/>
    <w:rsid w:val="00F93C71"/>
    <w:rsid w:val="00FD795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 w:qFormat="1"/>
    <w:lsdException w:name="caption" w:uiPriority="35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21C5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9721C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9721C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9721C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9721C5"/>
    <w:rPr>
      <w:sz w:val="18"/>
      <w:szCs w:val="18"/>
    </w:rPr>
  </w:style>
  <w:style w:type="character" w:styleId="a5">
    <w:name w:val="page number"/>
    <w:basedOn w:val="a0"/>
    <w:qFormat/>
    <w:rsid w:val="009721C5"/>
  </w:style>
  <w:style w:type="paragraph" w:styleId="a6">
    <w:name w:val="List Paragraph"/>
    <w:basedOn w:val="a"/>
    <w:uiPriority w:val="34"/>
    <w:qFormat/>
    <w:rsid w:val="009721C5"/>
    <w:pPr>
      <w:ind w:firstLineChars="200" w:firstLine="420"/>
    </w:pPr>
  </w:style>
  <w:style w:type="character" w:styleId="a7">
    <w:name w:val="Strong"/>
    <w:basedOn w:val="a0"/>
    <w:uiPriority w:val="22"/>
    <w:qFormat/>
    <w:rsid w:val="00E35835"/>
    <w:rPr>
      <w:b/>
      <w:bCs/>
    </w:rPr>
  </w:style>
  <w:style w:type="paragraph" w:styleId="a8">
    <w:name w:val="Balloon Text"/>
    <w:basedOn w:val="a"/>
    <w:link w:val="Char1"/>
    <w:uiPriority w:val="99"/>
    <w:semiHidden/>
    <w:unhideWhenUsed/>
    <w:rsid w:val="0036658E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36658E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jpeg"/><Relationship Id="rId50" Type="http://schemas.openxmlformats.org/officeDocument/2006/relationships/image" Target="media/image44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pn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52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jpeg"/><Relationship Id="rId8" Type="http://schemas.openxmlformats.org/officeDocument/2006/relationships/image" Target="media/image2.jpeg"/><Relationship Id="rId5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22</Pages>
  <Words>327</Words>
  <Characters>1865</Characters>
  <Application>Microsoft Office Word</Application>
  <DocSecurity>0</DocSecurity>
  <Lines>15</Lines>
  <Paragraphs>4</Paragraphs>
  <ScaleCrop>false</ScaleCrop>
  <Company/>
  <LinksUpToDate>false</LinksUpToDate>
  <CharactersWithSpaces>2188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臧 晓明</dc:creator>
  <cp:keywords/>
  <dc:description/>
  <cp:lastModifiedBy>微软用户</cp:lastModifiedBy>
  <cp:revision>12</cp:revision>
  <dcterms:created xsi:type="dcterms:W3CDTF">2023-02-10T11:01:00Z</dcterms:created>
  <dcterms:modified xsi:type="dcterms:W3CDTF">2023-02-13T09:09:00Z</dcterms:modified>
</cp:coreProperties>
</file>