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61E" w:rsidRPr="009F019B" w:rsidRDefault="00AB261E" w:rsidP="00AB261E">
      <w:pPr>
        <w:jc w:val="center"/>
        <w:rPr>
          <w:rFonts w:ascii="宋体" w:hAnsi="宋体"/>
          <w:b/>
          <w:bCs/>
          <w:sz w:val="32"/>
          <w:szCs w:val="32"/>
        </w:rPr>
      </w:pPr>
      <w:r w:rsidRPr="009F019B">
        <w:rPr>
          <w:rFonts w:ascii="宋体" w:hAnsi="宋体" w:hint="eastAsia"/>
          <w:b/>
          <w:bCs/>
          <w:sz w:val="32"/>
          <w:szCs w:val="32"/>
        </w:rPr>
        <w:t>青岛市广播电视台</w:t>
      </w:r>
    </w:p>
    <w:p w:rsidR="00BA7021" w:rsidRPr="009F019B" w:rsidRDefault="00131A45">
      <w:pPr>
        <w:jc w:val="center"/>
        <w:rPr>
          <w:rFonts w:ascii="宋体" w:hAnsi="宋体"/>
          <w:b/>
          <w:bCs/>
          <w:sz w:val="32"/>
          <w:szCs w:val="32"/>
        </w:rPr>
      </w:pPr>
      <w:r w:rsidRPr="009F019B">
        <w:rPr>
          <w:rFonts w:ascii="宋体" w:hAnsi="宋体" w:hint="eastAsia"/>
          <w:b/>
          <w:bCs/>
          <w:sz w:val="32"/>
          <w:szCs w:val="32"/>
        </w:rPr>
        <w:t>2</w:t>
      </w:r>
      <w:r w:rsidRPr="009F019B">
        <w:rPr>
          <w:rFonts w:ascii="宋体" w:hAnsi="宋体"/>
          <w:b/>
          <w:bCs/>
          <w:sz w:val="32"/>
          <w:szCs w:val="32"/>
        </w:rPr>
        <w:t>021</w:t>
      </w:r>
      <w:r w:rsidR="00646389" w:rsidRPr="009F019B">
        <w:rPr>
          <w:rFonts w:ascii="宋体" w:hAnsi="宋体" w:hint="eastAsia"/>
          <w:b/>
          <w:bCs/>
          <w:sz w:val="32"/>
          <w:szCs w:val="32"/>
        </w:rPr>
        <w:t>年度</w:t>
      </w:r>
      <w:r w:rsidRPr="009F019B">
        <w:rPr>
          <w:rFonts w:ascii="宋体" w:hAnsi="宋体" w:hint="eastAsia"/>
          <w:b/>
          <w:bCs/>
          <w:sz w:val="32"/>
          <w:szCs w:val="32"/>
        </w:rPr>
        <w:t>应急广播数据信息汇聚与融媒体发布系统项目</w:t>
      </w:r>
      <w:r w:rsidR="00877E06" w:rsidRPr="009F019B">
        <w:rPr>
          <w:rFonts w:ascii="宋体" w:hAnsi="宋体" w:hint="eastAsia"/>
          <w:b/>
          <w:bCs/>
          <w:sz w:val="32"/>
          <w:szCs w:val="32"/>
        </w:rPr>
        <w:t>自评报告</w:t>
      </w:r>
      <w:r w:rsidR="00CD6A62" w:rsidRPr="009F019B">
        <w:rPr>
          <w:rFonts w:ascii="宋体" w:hAnsi="宋体" w:hint="eastAsia"/>
          <w:b/>
          <w:bCs/>
          <w:sz w:val="32"/>
          <w:szCs w:val="32"/>
        </w:rPr>
        <w:t>（参考）</w:t>
      </w:r>
    </w:p>
    <w:p w:rsidR="00BA7021" w:rsidRDefault="00877E06" w:rsidP="00131A45">
      <w:pPr>
        <w:numPr>
          <w:ilvl w:val="0"/>
          <w:numId w:val="2"/>
        </w:numPr>
        <w:spacing w:line="620" w:lineRule="exact"/>
        <w:ind w:leftChars="200" w:left="1140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B13BC5"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基本情况</w:t>
      </w:r>
    </w:p>
    <w:p w:rsidR="00131A45" w:rsidRPr="00131A45" w:rsidRDefault="00131A45" w:rsidP="00131A45">
      <w:pPr>
        <w:spacing w:line="620" w:lineRule="exact"/>
        <w:ind w:leftChars="200" w:left="420" w:firstLineChars="200" w:firstLine="640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" w:eastAsia="仿宋" w:hAnsi="仿宋" w:hint="eastAsia"/>
          <w:bCs/>
          <w:sz w:val="32"/>
          <w:szCs w:val="32"/>
        </w:rPr>
        <w:t>本项目以</w:t>
      </w:r>
      <w:r>
        <w:rPr>
          <w:rFonts w:ascii="仿宋" w:eastAsia="仿宋" w:hAnsi="仿宋"/>
          <w:bCs/>
          <w:sz w:val="32"/>
          <w:szCs w:val="32"/>
        </w:rPr>
        <w:t>青岛</w:t>
      </w:r>
      <w:r>
        <w:rPr>
          <w:rFonts w:ascii="仿宋" w:eastAsia="仿宋" w:hAnsi="仿宋" w:hint="eastAsia"/>
          <w:bCs/>
          <w:sz w:val="32"/>
          <w:szCs w:val="32"/>
        </w:rPr>
        <w:t>应急</w:t>
      </w:r>
      <w:r>
        <w:rPr>
          <w:rFonts w:ascii="仿宋" w:eastAsia="仿宋" w:hAnsi="仿宋"/>
          <w:bCs/>
          <w:sz w:val="32"/>
          <w:szCs w:val="32"/>
        </w:rPr>
        <w:t>广播</w:t>
      </w:r>
      <w:r>
        <w:rPr>
          <w:rFonts w:ascii="仿宋" w:eastAsia="仿宋" w:hAnsi="仿宋" w:hint="eastAsia"/>
          <w:bCs/>
          <w:sz w:val="32"/>
          <w:szCs w:val="32"/>
        </w:rPr>
        <w:t>交通</w:t>
      </w:r>
      <w:r>
        <w:rPr>
          <w:rFonts w:ascii="仿宋" w:eastAsia="仿宋" w:hAnsi="仿宋"/>
          <w:bCs/>
          <w:sz w:val="32"/>
          <w:szCs w:val="32"/>
        </w:rPr>
        <w:t>频率为</w:t>
      </w:r>
      <w:r>
        <w:rPr>
          <w:rFonts w:ascii="仿宋" w:eastAsia="仿宋" w:hAnsi="仿宋" w:hint="eastAsia"/>
          <w:bCs/>
          <w:sz w:val="32"/>
          <w:szCs w:val="32"/>
        </w:rPr>
        <w:t>基础</w:t>
      </w:r>
      <w:r>
        <w:rPr>
          <w:rFonts w:ascii="仿宋" w:eastAsia="仿宋" w:hAnsi="仿宋"/>
          <w:bCs/>
          <w:sz w:val="32"/>
          <w:szCs w:val="32"/>
        </w:rPr>
        <w:t>，</w:t>
      </w:r>
      <w:r>
        <w:rPr>
          <w:rFonts w:ascii="仿宋" w:eastAsia="仿宋" w:hAnsi="仿宋" w:hint="eastAsia"/>
          <w:bCs/>
          <w:sz w:val="32"/>
          <w:szCs w:val="32"/>
        </w:rPr>
        <w:t>建设新的热线平台系统、</w:t>
      </w:r>
      <w:r>
        <w:rPr>
          <w:rFonts w:ascii="仿宋" w:eastAsia="仿宋" w:hAnsi="仿宋"/>
          <w:bCs/>
          <w:sz w:val="32"/>
          <w:szCs w:val="32"/>
        </w:rPr>
        <w:t>应急信息发布系统、</w:t>
      </w:r>
      <w:r>
        <w:rPr>
          <w:rFonts w:ascii="仿宋" w:eastAsia="仿宋" w:hAnsi="仿宋" w:hint="eastAsia"/>
          <w:bCs/>
          <w:sz w:val="32"/>
          <w:szCs w:val="32"/>
        </w:rPr>
        <w:t>政府</w:t>
      </w:r>
      <w:r>
        <w:rPr>
          <w:rFonts w:ascii="仿宋" w:eastAsia="仿宋" w:hAnsi="仿宋"/>
          <w:bCs/>
          <w:sz w:val="32"/>
          <w:szCs w:val="32"/>
        </w:rPr>
        <w:t>职能部门应急信息传输接口、数字音频单频网试验工程</w:t>
      </w:r>
      <w:r>
        <w:rPr>
          <w:rFonts w:ascii="仿宋" w:eastAsia="仿宋" w:hAnsi="仿宋" w:hint="eastAsia"/>
          <w:bCs/>
          <w:sz w:val="32"/>
          <w:szCs w:val="32"/>
        </w:rPr>
        <w:t>，旨在提升青岛市广播电视台的应急信息</w:t>
      </w:r>
      <w:r>
        <w:rPr>
          <w:rFonts w:ascii="仿宋" w:eastAsia="仿宋" w:hAnsi="仿宋"/>
          <w:bCs/>
          <w:sz w:val="32"/>
          <w:szCs w:val="32"/>
        </w:rPr>
        <w:t>处理与发布能力。</w:t>
      </w:r>
    </w:p>
    <w:p w:rsidR="00BA7021" w:rsidRDefault="00FF1DC7" w:rsidP="00131A45">
      <w:pPr>
        <w:numPr>
          <w:ilvl w:val="0"/>
          <w:numId w:val="2"/>
        </w:numPr>
        <w:spacing w:line="620" w:lineRule="exact"/>
        <w:ind w:leftChars="200" w:left="1140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646389" w:rsidRPr="00131A45">
        <w:rPr>
          <w:rFonts w:ascii="仿宋_GB2312" w:eastAsia="仿宋_GB2312" w:hint="eastAsia"/>
          <w:b/>
          <w:bCs/>
          <w:color w:val="000000"/>
          <w:sz w:val="30"/>
          <w:szCs w:val="30"/>
        </w:rPr>
        <w:t>资金投入</w:t>
      </w:r>
      <w:r w:rsidR="005E2FF9" w:rsidRPr="00131A45">
        <w:rPr>
          <w:rFonts w:ascii="仿宋_GB2312" w:eastAsia="仿宋_GB2312" w:hint="eastAsia"/>
          <w:b/>
          <w:bCs/>
          <w:color w:val="000000"/>
          <w:sz w:val="30"/>
          <w:szCs w:val="30"/>
        </w:rPr>
        <w:t>及使用</w:t>
      </w:r>
      <w:r w:rsidR="00646389" w:rsidRPr="00131A45">
        <w:rPr>
          <w:rFonts w:ascii="仿宋_GB2312" w:eastAsia="仿宋_GB2312" w:hint="eastAsia"/>
          <w:b/>
          <w:bCs/>
          <w:color w:val="000000"/>
          <w:sz w:val="30"/>
          <w:szCs w:val="30"/>
        </w:rPr>
        <w:t>情况</w:t>
      </w:r>
    </w:p>
    <w:p w:rsidR="00131A45" w:rsidRPr="00131A45" w:rsidRDefault="00131A45" w:rsidP="00131A45">
      <w:pPr>
        <w:spacing w:line="620" w:lineRule="exact"/>
        <w:ind w:leftChars="200" w:left="420" w:firstLineChars="200" w:firstLine="640"/>
        <w:rPr>
          <w:rFonts w:ascii="仿宋" w:eastAsia="仿宋" w:hAnsi="仿宋"/>
          <w:bCs/>
          <w:sz w:val="32"/>
          <w:szCs w:val="32"/>
        </w:rPr>
      </w:pPr>
      <w:r w:rsidRPr="00131A45">
        <w:rPr>
          <w:rFonts w:ascii="仿宋" w:eastAsia="仿宋" w:hAnsi="仿宋" w:hint="eastAsia"/>
          <w:bCs/>
          <w:sz w:val="32"/>
          <w:szCs w:val="32"/>
        </w:rPr>
        <w:t>20</w:t>
      </w:r>
      <w:r w:rsidRPr="00131A45">
        <w:rPr>
          <w:rFonts w:ascii="仿宋" w:eastAsia="仿宋" w:hAnsi="仿宋"/>
          <w:bCs/>
          <w:sz w:val="32"/>
          <w:szCs w:val="32"/>
        </w:rPr>
        <w:t>20</w:t>
      </w:r>
      <w:r w:rsidRPr="00131A45">
        <w:rPr>
          <w:rFonts w:ascii="仿宋" w:eastAsia="仿宋" w:hAnsi="仿宋" w:hint="eastAsia"/>
          <w:bCs/>
          <w:sz w:val="32"/>
          <w:szCs w:val="32"/>
        </w:rPr>
        <w:t>年项目立项</w:t>
      </w:r>
      <w:r w:rsidRPr="00131A45">
        <w:rPr>
          <w:rFonts w:ascii="仿宋" w:eastAsia="仿宋" w:hAnsi="仿宋"/>
          <w:bCs/>
          <w:sz w:val="32"/>
          <w:szCs w:val="32"/>
        </w:rPr>
        <w:t>获得财政</w:t>
      </w:r>
      <w:r w:rsidRPr="00131A45">
        <w:rPr>
          <w:rFonts w:ascii="仿宋" w:eastAsia="仿宋" w:hAnsi="仿宋" w:hint="eastAsia"/>
          <w:bCs/>
          <w:sz w:val="32"/>
          <w:szCs w:val="32"/>
        </w:rPr>
        <w:t>190万</w:t>
      </w:r>
      <w:r w:rsidRPr="00131A45">
        <w:rPr>
          <w:rFonts w:ascii="仿宋" w:eastAsia="仿宋" w:hAnsi="仿宋"/>
          <w:bCs/>
          <w:sz w:val="32"/>
          <w:szCs w:val="32"/>
        </w:rPr>
        <w:t>元资金补助</w:t>
      </w:r>
      <w:r w:rsidRPr="00131A45">
        <w:rPr>
          <w:rFonts w:ascii="仿宋" w:eastAsia="仿宋" w:hAnsi="仿宋" w:hint="eastAsia"/>
          <w:bCs/>
          <w:sz w:val="32"/>
          <w:szCs w:val="32"/>
        </w:rPr>
        <w:t>，分为2个包进行招标。</w:t>
      </w:r>
    </w:p>
    <w:p w:rsidR="00131A45" w:rsidRPr="00131A45" w:rsidRDefault="00131A45" w:rsidP="00131A45">
      <w:pPr>
        <w:spacing w:line="620" w:lineRule="exact"/>
        <w:ind w:leftChars="200" w:left="420" w:firstLineChars="200" w:firstLine="640"/>
        <w:rPr>
          <w:rFonts w:ascii="仿宋" w:eastAsia="仿宋" w:hAnsi="仿宋"/>
          <w:bCs/>
          <w:sz w:val="32"/>
          <w:szCs w:val="32"/>
        </w:rPr>
      </w:pPr>
      <w:r w:rsidRPr="00131A45">
        <w:rPr>
          <w:rFonts w:ascii="仿宋" w:eastAsia="仿宋" w:hAnsi="仿宋" w:hint="eastAsia"/>
          <w:bCs/>
          <w:sz w:val="32"/>
          <w:szCs w:val="32"/>
        </w:rPr>
        <w:t>包1：广播交通频率热线平台及海平面应急路况发布系统项目，合同金额为59.32万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 w:rsidRPr="00131A45">
        <w:rPr>
          <w:rFonts w:ascii="仿宋" w:eastAsia="仿宋" w:hAnsi="仿宋" w:hint="eastAsia"/>
          <w:bCs/>
          <w:sz w:val="32"/>
          <w:szCs w:val="32"/>
        </w:rPr>
        <w:t>首付款</w:t>
      </w:r>
      <w:r w:rsidRPr="00131A45">
        <w:rPr>
          <w:rFonts w:ascii="仿宋" w:eastAsia="仿宋" w:hAnsi="仿宋"/>
          <w:bCs/>
          <w:sz w:val="32"/>
          <w:szCs w:val="32"/>
        </w:rPr>
        <w:t>预计于</w:t>
      </w:r>
      <w:r w:rsidRPr="00131A45">
        <w:rPr>
          <w:rFonts w:ascii="仿宋" w:eastAsia="仿宋" w:hAnsi="仿宋" w:hint="eastAsia"/>
          <w:bCs/>
          <w:sz w:val="32"/>
          <w:szCs w:val="32"/>
        </w:rPr>
        <w:t>2021年4月支付</w:t>
      </w:r>
      <w:r w:rsidR="008B76B7">
        <w:rPr>
          <w:rFonts w:ascii="仿宋" w:eastAsia="仿宋" w:hAnsi="仿宋" w:hint="eastAsia"/>
          <w:bCs/>
          <w:sz w:val="32"/>
          <w:szCs w:val="32"/>
        </w:rPr>
        <w:t>，</w:t>
      </w:r>
      <w:r w:rsidR="008B76B7">
        <w:rPr>
          <w:rFonts w:ascii="仿宋" w:eastAsia="仿宋" w:hAnsi="仿宋"/>
          <w:bCs/>
          <w:sz w:val="32"/>
          <w:szCs w:val="32"/>
        </w:rPr>
        <w:t>余款于</w:t>
      </w:r>
      <w:r w:rsidR="008B76B7">
        <w:rPr>
          <w:rFonts w:ascii="仿宋" w:eastAsia="仿宋" w:hAnsi="仿宋" w:hint="eastAsia"/>
          <w:bCs/>
          <w:sz w:val="32"/>
          <w:szCs w:val="32"/>
        </w:rPr>
        <w:t>2021年12月</w:t>
      </w:r>
      <w:r w:rsidR="008B76B7">
        <w:rPr>
          <w:rFonts w:ascii="仿宋" w:eastAsia="仿宋" w:hAnsi="仿宋"/>
          <w:bCs/>
          <w:sz w:val="32"/>
          <w:szCs w:val="32"/>
        </w:rPr>
        <w:t>支付</w:t>
      </w:r>
      <w:r>
        <w:rPr>
          <w:rFonts w:ascii="仿宋" w:eastAsia="仿宋" w:hAnsi="仿宋" w:hint="eastAsia"/>
          <w:bCs/>
          <w:sz w:val="32"/>
          <w:szCs w:val="32"/>
        </w:rPr>
        <w:t>。</w:t>
      </w:r>
      <w:r w:rsidR="008B76B7">
        <w:rPr>
          <w:rFonts w:ascii="仿宋" w:eastAsia="仿宋" w:hAnsi="仿宋" w:hint="eastAsia"/>
          <w:bCs/>
          <w:sz w:val="32"/>
          <w:szCs w:val="32"/>
        </w:rPr>
        <w:t>根据</w:t>
      </w:r>
      <w:r w:rsidR="008B76B7">
        <w:rPr>
          <w:rFonts w:ascii="仿宋" w:eastAsia="仿宋" w:hAnsi="仿宋"/>
          <w:bCs/>
          <w:sz w:val="32"/>
          <w:szCs w:val="32"/>
        </w:rPr>
        <w:t>合同</w:t>
      </w:r>
      <w:r w:rsidR="00224FFF">
        <w:rPr>
          <w:rFonts w:ascii="仿宋" w:eastAsia="仿宋" w:hAnsi="仿宋" w:hint="eastAsia"/>
          <w:bCs/>
          <w:sz w:val="32"/>
          <w:szCs w:val="32"/>
        </w:rPr>
        <w:t>条款</w:t>
      </w:r>
      <w:r w:rsidR="008B76B7">
        <w:rPr>
          <w:rFonts w:ascii="仿宋" w:eastAsia="仿宋" w:hAnsi="仿宋"/>
          <w:bCs/>
          <w:sz w:val="32"/>
          <w:szCs w:val="32"/>
        </w:rPr>
        <w:t>尚有</w:t>
      </w:r>
      <w:r w:rsidR="008B76B7">
        <w:rPr>
          <w:rFonts w:ascii="仿宋" w:eastAsia="仿宋" w:hAnsi="仿宋" w:hint="eastAsia"/>
          <w:bCs/>
          <w:sz w:val="32"/>
          <w:szCs w:val="32"/>
        </w:rPr>
        <w:t>5</w:t>
      </w:r>
      <w:r w:rsidR="008B76B7">
        <w:rPr>
          <w:rFonts w:ascii="仿宋" w:eastAsia="仿宋" w:hAnsi="仿宋"/>
          <w:bCs/>
          <w:sz w:val="32"/>
          <w:szCs w:val="32"/>
        </w:rPr>
        <w:t>%尾款未支付。</w:t>
      </w:r>
    </w:p>
    <w:p w:rsidR="00131A45" w:rsidRPr="00131A45" w:rsidRDefault="00131A45" w:rsidP="008B76B7">
      <w:pPr>
        <w:spacing w:line="620" w:lineRule="exact"/>
        <w:ind w:leftChars="200" w:left="420" w:firstLineChars="200" w:firstLine="640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131A45">
        <w:rPr>
          <w:rFonts w:ascii="仿宋" w:eastAsia="仿宋" w:hAnsi="仿宋" w:hint="eastAsia"/>
          <w:bCs/>
          <w:sz w:val="32"/>
          <w:szCs w:val="32"/>
        </w:rPr>
        <w:t>包2：接收发布试验平台接口测试及单频覆盖试点项目，合同</w:t>
      </w:r>
      <w:r w:rsidRPr="00131A45">
        <w:rPr>
          <w:rFonts w:ascii="仿宋" w:eastAsia="仿宋" w:hAnsi="仿宋"/>
          <w:bCs/>
          <w:sz w:val="32"/>
          <w:szCs w:val="32"/>
        </w:rPr>
        <w:t>金额</w:t>
      </w:r>
      <w:r w:rsidRPr="00131A45">
        <w:rPr>
          <w:rFonts w:ascii="仿宋" w:eastAsia="仿宋" w:hAnsi="仿宋" w:hint="eastAsia"/>
          <w:bCs/>
          <w:sz w:val="32"/>
          <w:szCs w:val="32"/>
        </w:rPr>
        <w:t>为129.2万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 w:rsidRPr="00131A45">
        <w:rPr>
          <w:rFonts w:ascii="仿宋" w:eastAsia="仿宋" w:hAnsi="仿宋" w:hint="eastAsia"/>
          <w:bCs/>
          <w:sz w:val="32"/>
          <w:szCs w:val="32"/>
        </w:rPr>
        <w:t>首付款于2020年12月份</w:t>
      </w:r>
      <w:r w:rsidRPr="00131A45">
        <w:rPr>
          <w:rFonts w:ascii="仿宋" w:eastAsia="仿宋" w:hAnsi="仿宋"/>
          <w:bCs/>
          <w:sz w:val="32"/>
          <w:szCs w:val="32"/>
        </w:rPr>
        <w:t>支付到位</w:t>
      </w:r>
      <w:r w:rsidR="008B76B7">
        <w:rPr>
          <w:rFonts w:ascii="仿宋" w:eastAsia="仿宋" w:hAnsi="仿宋" w:hint="eastAsia"/>
          <w:bCs/>
          <w:sz w:val="32"/>
          <w:szCs w:val="32"/>
        </w:rPr>
        <w:t>，</w:t>
      </w:r>
      <w:r w:rsidR="008B76B7">
        <w:rPr>
          <w:rFonts w:ascii="仿宋" w:eastAsia="仿宋" w:hAnsi="仿宋"/>
          <w:bCs/>
          <w:sz w:val="32"/>
          <w:szCs w:val="32"/>
        </w:rPr>
        <w:t>余款于</w:t>
      </w:r>
      <w:r w:rsidR="008B76B7">
        <w:rPr>
          <w:rFonts w:ascii="仿宋" w:eastAsia="仿宋" w:hAnsi="仿宋" w:hint="eastAsia"/>
          <w:bCs/>
          <w:sz w:val="32"/>
          <w:szCs w:val="32"/>
        </w:rPr>
        <w:t>2021年12月</w:t>
      </w:r>
      <w:r w:rsidR="008B76B7">
        <w:rPr>
          <w:rFonts w:ascii="仿宋" w:eastAsia="仿宋" w:hAnsi="仿宋"/>
          <w:bCs/>
          <w:sz w:val="32"/>
          <w:szCs w:val="32"/>
        </w:rPr>
        <w:t>支付</w:t>
      </w:r>
      <w:r w:rsidRPr="00131A45">
        <w:rPr>
          <w:rFonts w:ascii="仿宋" w:eastAsia="仿宋" w:hAnsi="仿宋" w:hint="eastAsia"/>
          <w:bCs/>
          <w:sz w:val="32"/>
          <w:szCs w:val="32"/>
        </w:rPr>
        <w:t>。</w:t>
      </w:r>
      <w:r w:rsidR="008B76B7">
        <w:rPr>
          <w:rFonts w:ascii="仿宋" w:eastAsia="仿宋" w:hAnsi="仿宋" w:hint="eastAsia"/>
          <w:bCs/>
          <w:sz w:val="32"/>
          <w:szCs w:val="32"/>
        </w:rPr>
        <w:t>根据</w:t>
      </w:r>
      <w:r w:rsidR="008B76B7">
        <w:rPr>
          <w:rFonts w:ascii="仿宋" w:eastAsia="仿宋" w:hAnsi="仿宋"/>
          <w:bCs/>
          <w:sz w:val="32"/>
          <w:szCs w:val="32"/>
        </w:rPr>
        <w:t>合同</w:t>
      </w:r>
      <w:r w:rsidR="00224FFF">
        <w:rPr>
          <w:rFonts w:ascii="仿宋" w:eastAsia="仿宋" w:hAnsi="仿宋" w:hint="eastAsia"/>
          <w:bCs/>
          <w:sz w:val="32"/>
          <w:szCs w:val="32"/>
        </w:rPr>
        <w:t>条款</w:t>
      </w:r>
      <w:r w:rsidR="008B76B7">
        <w:rPr>
          <w:rFonts w:ascii="仿宋" w:eastAsia="仿宋" w:hAnsi="仿宋"/>
          <w:bCs/>
          <w:sz w:val="32"/>
          <w:szCs w:val="32"/>
        </w:rPr>
        <w:t>尚有</w:t>
      </w:r>
      <w:r w:rsidR="008B76B7">
        <w:rPr>
          <w:rFonts w:ascii="仿宋" w:eastAsia="仿宋" w:hAnsi="仿宋" w:hint="eastAsia"/>
          <w:bCs/>
          <w:sz w:val="32"/>
          <w:szCs w:val="32"/>
        </w:rPr>
        <w:t>5</w:t>
      </w:r>
      <w:r w:rsidR="008B76B7">
        <w:rPr>
          <w:rFonts w:ascii="仿宋" w:eastAsia="仿宋" w:hAnsi="仿宋"/>
          <w:bCs/>
          <w:sz w:val="32"/>
          <w:szCs w:val="32"/>
        </w:rPr>
        <w:t>%尾款未支付。</w:t>
      </w:r>
    </w:p>
    <w:p w:rsidR="00BA7021" w:rsidRDefault="005E2FF9" w:rsidP="00817498">
      <w:pPr>
        <w:numPr>
          <w:ilvl w:val="0"/>
          <w:numId w:val="2"/>
        </w:numPr>
        <w:spacing w:line="620" w:lineRule="exact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</w:t>
      </w:r>
      <w:r w:rsidR="00975920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实施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完成情况</w:t>
      </w:r>
    </w:p>
    <w:p w:rsidR="00817498" w:rsidRDefault="00817498" w:rsidP="00817498">
      <w:pPr>
        <w:spacing w:line="620" w:lineRule="exact"/>
        <w:ind w:leftChars="200" w:left="420" w:firstLineChars="200" w:firstLine="640"/>
        <w:rPr>
          <w:rFonts w:ascii="仿宋" w:eastAsia="仿宋" w:hAnsi="仿宋"/>
          <w:bCs/>
          <w:sz w:val="32"/>
          <w:szCs w:val="32"/>
        </w:rPr>
      </w:pPr>
      <w:r w:rsidRPr="00131A45">
        <w:rPr>
          <w:rFonts w:ascii="仿宋" w:eastAsia="仿宋" w:hAnsi="仿宋" w:hint="eastAsia"/>
          <w:bCs/>
          <w:sz w:val="32"/>
          <w:szCs w:val="32"/>
        </w:rPr>
        <w:t>包1</w:t>
      </w:r>
      <w:r w:rsidRPr="00817498">
        <w:rPr>
          <w:rFonts w:ascii="仿宋" w:eastAsia="仿宋" w:hAnsi="仿宋" w:hint="eastAsia"/>
          <w:bCs/>
          <w:sz w:val="32"/>
          <w:szCs w:val="32"/>
        </w:rPr>
        <w:t>应急广播交通频率应急热线平台</w:t>
      </w:r>
      <w:r w:rsidRPr="00131A45">
        <w:rPr>
          <w:rFonts w:ascii="仿宋" w:eastAsia="仿宋" w:hAnsi="仿宋" w:hint="eastAsia"/>
          <w:bCs/>
          <w:sz w:val="32"/>
          <w:szCs w:val="32"/>
        </w:rPr>
        <w:t>及海平面应急路况发布系统</w:t>
      </w:r>
      <w:r w:rsidRPr="00817498">
        <w:rPr>
          <w:rFonts w:ascii="仿宋" w:eastAsia="仿宋" w:hAnsi="仿宋" w:hint="eastAsia"/>
          <w:bCs/>
          <w:sz w:val="32"/>
          <w:szCs w:val="32"/>
        </w:rPr>
        <w:t>项目于</w:t>
      </w:r>
      <w:r w:rsidRPr="00817498">
        <w:rPr>
          <w:rFonts w:ascii="仿宋" w:eastAsia="仿宋" w:hAnsi="仿宋"/>
          <w:bCs/>
          <w:sz w:val="32"/>
          <w:szCs w:val="32"/>
        </w:rPr>
        <w:t>2021</w:t>
      </w:r>
      <w:r w:rsidRPr="00817498">
        <w:rPr>
          <w:rFonts w:ascii="仿宋" w:eastAsia="仿宋" w:hAnsi="仿宋" w:hint="eastAsia"/>
          <w:bCs/>
          <w:sz w:val="32"/>
          <w:szCs w:val="32"/>
        </w:rPr>
        <w:t>年</w:t>
      </w:r>
      <w:r w:rsidRPr="00817498">
        <w:rPr>
          <w:rFonts w:ascii="仿宋" w:eastAsia="仿宋" w:hAnsi="仿宋"/>
          <w:bCs/>
          <w:sz w:val="32"/>
          <w:szCs w:val="32"/>
        </w:rPr>
        <w:t>3</w:t>
      </w:r>
      <w:r w:rsidRPr="00817498">
        <w:rPr>
          <w:rFonts w:ascii="仿宋" w:eastAsia="仿宋" w:hAnsi="仿宋" w:hint="eastAsia"/>
          <w:bCs/>
          <w:sz w:val="32"/>
          <w:szCs w:val="32"/>
        </w:rPr>
        <w:t>月完成招标。</w:t>
      </w:r>
      <w:r w:rsidR="00742813" w:rsidRPr="00114669">
        <w:rPr>
          <w:rFonts w:ascii="仿宋" w:eastAsia="仿宋" w:hAnsi="仿宋" w:hint="eastAsia"/>
          <w:bCs/>
          <w:sz w:val="32"/>
          <w:szCs w:val="32"/>
        </w:rPr>
        <w:t>2021年5月14日，</w:t>
      </w:r>
      <w:r w:rsidR="00742813" w:rsidRPr="00114669">
        <w:rPr>
          <w:rFonts w:ascii="仿宋" w:eastAsia="仿宋" w:hAnsi="仿宋" w:hint="eastAsia"/>
          <w:bCs/>
          <w:sz w:val="32"/>
          <w:szCs w:val="32"/>
        </w:rPr>
        <w:lastRenderedPageBreak/>
        <w:t>现场商定技术方案，明确项目工程进度。因</w:t>
      </w:r>
      <w:r w:rsidR="00742813" w:rsidRPr="00114669">
        <w:rPr>
          <w:rFonts w:ascii="仿宋" w:eastAsia="仿宋" w:hAnsi="仿宋"/>
          <w:bCs/>
          <w:sz w:val="32"/>
          <w:szCs w:val="32"/>
        </w:rPr>
        <w:t>疫情原因，</w:t>
      </w:r>
      <w:r w:rsidR="00742813" w:rsidRPr="00114669">
        <w:rPr>
          <w:rFonts w:ascii="仿宋" w:eastAsia="仿宋" w:hAnsi="仿宋" w:hint="eastAsia"/>
          <w:bCs/>
          <w:sz w:val="32"/>
          <w:szCs w:val="32"/>
        </w:rPr>
        <w:t>项目进场实施阶段为9月6日到</w:t>
      </w:r>
      <w:r w:rsidR="00742813" w:rsidRPr="00114669">
        <w:rPr>
          <w:rFonts w:ascii="仿宋" w:eastAsia="仿宋" w:hAnsi="仿宋"/>
          <w:bCs/>
          <w:sz w:val="32"/>
          <w:szCs w:val="32"/>
        </w:rPr>
        <w:t>9</w:t>
      </w:r>
      <w:r w:rsidR="00742813" w:rsidRPr="00114669">
        <w:rPr>
          <w:rFonts w:ascii="仿宋" w:eastAsia="仿宋" w:hAnsi="仿宋" w:hint="eastAsia"/>
          <w:bCs/>
          <w:sz w:val="32"/>
          <w:szCs w:val="32"/>
        </w:rPr>
        <w:t>月10日。2021年11月9日</w:t>
      </w:r>
      <w:r w:rsidR="00742813" w:rsidRPr="00114669">
        <w:rPr>
          <w:rFonts w:ascii="仿宋" w:eastAsia="仿宋" w:hAnsi="仿宋"/>
          <w:bCs/>
          <w:sz w:val="32"/>
          <w:szCs w:val="32"/>
        </w:rPr>
        <w:t>，由青岛市广播电视台技术管理部组织</w:t>
      </w:r>
      <w:r w:rsidR="00742813" w:rsidRPr="00114669">
        <w:rPr>
          <w:rFonts w:ascii="仿宋" w:eastAsia="仿宋" w:hAnsi="仿宋" w:hint="eastAsia"/>
          <w:bCs/>
          <w:sz w:val="32"/>
          <w:szCs w:val="32"/>
        </w:rPr>
        <w:t>专家</w:t>
      </w:r>
      <w:r w:rsidR="00742813" w:rsidRPr="00114669">
        <w:rPr>
          <w:rFonts w:ascii="仿宋" w:eastAsia="仿宋" w:hAnsi="仿宋"/>
          <w:bCs/>
          <w:sz w:val="32"/>
          <w:szCs w:val="32"/>
        </w:rPr>
        <w:t>进行项目验收</w:t>
      </w:r>
      <w:r w:rsidR="00114669">
        <w:rPr>
          <w:rFonts w:ascii="仿宋" w:eastAsia="仿宋" w:hAnsi="仿宋" w:hint="eastAsia"/>
          <w:bCs/>
          <w:sz w:val="32"/>
          <w:szCs w:val="32"/>
        </w:rPr>
        <w:t>，</w:t>
      </w:r>
      <w:r w:rsidR="00114669">
        <w:rPr>
          <w:rFonts w:ascii="仿宋" w:eastAsia="仿宋" w:hAnsi="仿宋"/>
          <w:bCs/>
          <w:sz w:val="32"/>
          <w:szCs w:val="32"/>
        </w:rPr>
        <w:t>结论为合格</w:t>
      </w:r>
      <w:r w:rsidR="00742813" w:rsidRPr="00114669">
        <w:rPr>
          <w:rFonts w:ascii="仿宋" w:eastAsia="仿宋" w:hAnsi="仿宋"/>
          <w:bCs/>
          <w:sz w:val="32"/>
          <w:szCs w:val="32"/>
        </w:rPr>
        <w:t>。</w:t>
      </w:r>
    </w:p>
    <w:p w:rsidR="00114669" w:rsidRPr="00817498" w:rsidRDefault="00114669" w:rsidP="00114669">
      <w:pPr>
        <w:spacing w:line="620" w:lineRule="exact"/>
        <w:ind w:leftChars="200" w:left="420" w:firstLineChars="200" w:firstLine="640"/>
        <w:rPr>
          <w:rFonts w:ascii="仿宋" w:eastAsia="仿宋" w:hAnsi="仿宋"/>
          <w:bCs/>
          <w:sz w:val="32"/>
          <w:szCs w:val="32"/>
        </w:rPr>
      </w:pPr>
      <w:r w:rsidRPr="00131A45">
        <w:rPr>
          <w:rFonts w:ascii="仿宋" w:eastAsia="仿宋" w:hAnsi="仿宋" w:hint="eastAsia"/>
          <w:bCs/>
          <w:sz w:val="32"/>
          <w:szCs w:val="32"/>
        </w:rPr>
        <w:t>包2：接收发布试验平台接口测试及单频覆盖试点项目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 w:rsidRPr="00114669">
        <w:rPr>
          <w:rFonts w:ascii="仿宋" w:eastAsia="仿宋" w:hAnsi="仿宋" w:hint="eastAsia"/>
          <w:bCs/>
          <w:sz w:val="32"/>
          <w:szCs w:val="32"/>
        </w:rPr>
        <w:t>大型设备于6月份分批次到位。8-9月，进行设备安装调试工作，</w:t>
      </w:r>
      <w:r>
        <w:rPr>
          <w:rFonts w:ascii="仿宋" w:eastAsia="仿宋" w:hAnsi="仿宋" w:hint="eastAsia"/>
          <w:bCs/>
          <w:sz w:val="32"/>
          <w:szCs w:val="32"/>
        </w:rPr>
        <w:t>施工期间</w:t>
      </w:r>
      <w:r w:rsidRPr="00114669">
        <w:rPr>
          <w:rFonts w:ascii="仿宋" w:eastAsia="仿宋" w:hAnsi="仿宋" w:hint="eastAsia"/>
          <w:bCs/>
          <w:sz w:val="32"/>
          <w:szCs w:val="32"/>
        </w:rPr>
        <w:t>，克服山区路况因素，将设备成功安装到位，试运行。10月份进行数据链路和设备整体调试，完成项目系统培训、答疑，系统试运行，以及验收前最后确认。2021年1</w:t>
      </w:r>
      <w:r>
        <w:rPr>
          <w:rFonts w:ascii="仿宋" w:eastAsia="仿宋" w:hAnsi="仿宋"/>
          <w:bCs/>
          <w:sz w:val="32"/>
          <w:szCs w:val="32"/>
        </w:rPr>
        <w:t>1</w:t>
      </w:r>
      <w:r w:rsidRPr="00114669">
        <w:rPr>
          <w:rFonts w:ascii="仿宋" w:eastAsia="仿宋" w:hAnsi="仿宋" w:hint="eastAsia"/>
          <w:bCs/>
          <w:sz w:val="32"/>
          <w:szCs w:val="32"/>
        </w:rPr>
        <w:t>月</w:t>
      </w:r>
      <w:r>
        <w:rPr>
          <w:rFonts w:ascii="仿宋" w:eastAsia="仿宋" w:hAnsi="仿宋" w:hint="eastAsia"/>
          <w:bCs/>
          <w:sz w:val="32"/>
          <w:szCs w:val="32"/>
        </w:rPr>
        <w:t>20日，</w:t>
      </w:r>
      <w:r w:rsidRPr="00114669">
        <w:rPr>
          <w:rFonts w:ascii="仿宋" w:eastAsia="仿宋" w:hAnsi="仿宋"/>
          <w:bCs/>
          <w:sz w:val="32"/>
          <w:szCs w:val="32"/>
        </w:rPr>
        <w:t>由青岛市广播电视台技术管理部组织</w:t>
      </w:r>
      <w:r w:rsidRPr="00114669">
        <w:rPr>
          <w:rFonts w:ascii="仿宋" w:eastAsia="仿宋" w:hAnsi="仿宋" w:hint="eastAsia"/>
          <w:bCs/>
          <w:sz w:val="32"/>
          <w:szCs w:val="32"/>
        </w:rPr>
        <w:t>专家</w:t>
      </w:r>
      <w:r w:rsidRPr="00114669">
        <w:rPr>
          <w:rFonts w:ascii="仿宋" w:eastAsia="仿宋" w:hAnsi="仿宋"/>
          <w:bCs/>
          <w:sz w:val="32"/>
          <w:szCs w:val="32"/>
        </w:rPr>
        <w:t>进行项目验收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>
        <w:rPr>
          <w:rFonts w:ascii="仿宋" w:eastAsia="仿宋" w:hAnsi="仿宋"/>
          <w:bCs/>
          <w:sz w:val="32"/>
          <w:szCs w:val="32"/>
        </w:rPr>
        <w:t>结论为合格</w:t>
      </w:r>
      <w:r w:rsidRPr="00114669">
        <w:rPr>
          <w:rFonts w:ascii="仿宋" w:eastAsia="仿宋" w:hAnsi="仿宋" w:hint="eastAsia"/>
          <w:bCs/>
          <w:sz w:val="32"/>
          <w:szCs w:val="32"/>
        </w:rPr>
        <w:t>。</w:t>
      </w:r>
    </w:p>
    <w:p w:rsidR="003F5FF4" w:rsidRPr="003F5FF4" w:rsidRDefault="00FF1DC7" w:rsidP="00FF1DC7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四、</w:t>
      </w:r>
      <w:r w:rsidR="005E2FF9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项目</w:t>
      </w:r>
      <w:r w:rsidR="003F5FF4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绩效指标完成情况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（根据项目具体指标设置及完成情况</w:t>
      </w:r>
      <w:r>
        <w:rPr>
          <w:rFonts w:ascii="仿宋_GB2312" w:eastAsia="仿宋_GB2312" w:hAnsi="仿宋" w:cs="楷体" w:hint="eastAsia"/>
          <w:bCs/>
          <w:sz w:val="30"/>
          <w:szCs w:val="30"/>
        </w:rPr>
        <w:t>编制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）</w:t>
      </w:r>
    </w:p>
    <w:p w:rsidR="003F5FF4" w:rsidRPr="003F5FF4" w:rsidRDefault="003F5FF4" w:rsidP="003F5FF4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（1）</w:t>
      </w:r>
      <w:r w:rsidRPr="003F5FF4">
        <w:rPr>
          <w:rFonts w:ascii="仿宋_GB2312" w:eastAsia="仿宋_GB2312" w:hAnsi="仿宋" w:cs="楷体" w:hint="eastAsia"/>
          <w:bCs/>
          <w:sz w:val="30"/>
          <w:szCs w:val="30"/>
        </w:rPr>
        <w:t>产出指标完成情况</w:t>
      </w:r>
    </w:p>
    <w:p w:rsidR="003F5FF4" w:rsidRDefault="003F5FF4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1、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</w:p>
    <w:p w:rsidR="004E26D4" w:rsidRPr="000F2ED4" w:rsidRDefault="00224FFF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热线平台</w:t>
      </w:r>
      <w:r>
        <w:rPr>
          <w:rFonts w:ascii="仿宋_GB2312" w:eastAsia="仿宋_GB2312" w:hAnsi="仿宋_GB2312" w:cs="仿宋_GB2312"/>
          <w:bCs/>
          <w:sz w:val="30"/>
          <w:szCs w:val="30"/>
        </w:rPr>
        <w:t>及应急路况发布系统</w:t>
      </w:r>
      <w:r w:rsidR="004E26D4"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日均</w:t>
      </w:r>
      <w:r w:rsidR="004E26D4" w:rsidRPr="000F2ED4">
        <w:rPr>
          <w:rFonts w:ascii="仿宋_GB2312" w:eastAsia="仿宋_GB2312" w:hAnsi="仿宋_GB2312" w:cs="仿宋_GB2312"/>
          <w:bCs/>
          <w:sz w:val="30"/>
          <w:szCs w:val="30"/>
        </w:rPr>
        <w:t>信息发布数量</w:t>
      </w:r>
      <w:r w:rsidR="004E26D4"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50次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</w:t>
      </w:r>
      <w:bookmarkStart w:id="0" w:name="_GoBack"/>
      <w:bookmarkEnd w:id="0"/>
      <w:r w:rsidR="004E26D4" w:rsidRPr="000F2ED4">
        <w:rPr>
          <w:rFonts w:ascii="仿宋_GB2312" w:eastAsia="仿宋_GB2312" w:hAnsi="仿宋_GB2312" w:cs="仿宋_GB2312"/>
          <w:bCs/>
          <w:sz w:val="30"/>
          <w:szCs w:val="30"/>
        </w:rPr>
        <w:t>，年</w:t>
      </w:r>
      <w:r w:rsidR="004E26D4"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化15000次</w:t>
      </w:r>
      <w:r w:rsidR="004E26D4" w:rsidRPr="000F2ED4">
        <w:rPr>
          <w:rFonts w:ascii="仿宋_GB2312" w:eastAsia="仿宋_GB2312" w:hAnsi="仿宋_GB2312" w:cs="仿宋_GB2312"/>
          <w:bCs/>
          <w:sz w:val="30"/>
          <w:szCs w:val="30"/>
        </w:rPr>
        <w:t>，超过预计</w:t>
      </w:r>
      <w:r w:rsidR="004E26D4"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指标</w:t>
      </w:r>
      <w:r w:rsidR="000F2ED4" w:rsidRPr="000F2ED4">
        <w:rPr>
          <w:rFonts w:ascii="仿宋_GB2312" w:eastAsia="仿宋_GB2312" w:hAnsi="仿宋_GB2312" w:cs="仿宋_GB2312"/>
          <w:bCs/>
          <w:sz w:val="30"/>
          <w:szCs w:val="30"/>
        </w:rPr>
        <w:t>值</w:t>
      </w:r>
      <w:r w:rsidR="004E26D4"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。</w:t>
      </w:r>
    </w:p>
    <w:p w:rsidR="003F5FF4" w:rsidRDefault="007B4D0F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2、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质量指标</w:t>
      </w:r>
    </w:p>
    <w:p w:rsidR="004E26D4" w:rsidRPr="000F2ED4" w:rsidRDefault="004E26D4" w:rsidP="00057EF1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与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气象局对接的</w:t>
      </w: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应急信息传输完整率为100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%</w:t>
      </w: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，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超过预计指标</w:t>
      </w:r>
      <w:r w:rsidR="000F2ED4" w:rsidRPr="000F2ED4">
        <w:rPr>
          <w:rFonts w:ascii="仿宋_GB2312" w:eastAsia="仿宋_GB2312" w:hAnsi="仿宋_GB2312" w:cs="仿宋_GB2312"/>
          <w:bCs/>
          <w:sz w:val="30"/>
          <w:szCs w:val="30"/>
        </w:rPr>
        <w:t>值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。</w:t>
      </w:r>
    </w:p>
    <w:p w:rsidR="005E2FF9" w:rsidRDefault="005E2FF9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3、时效指标</w:t>
      </w:r>
    </w:p>
    <w:p w:rsidR="004E26D4" w:rsidRPr="009E3708" w:rsidRDefault="004E26D4" w:rsidP="009E3708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9E3708">
        <w:rPr>
          <w:rFonts w:ascii="仿宋_GB2312" w:eastAsia="仿宋_GB2312" w:hAnsi="仿宋_GB2312" w:cs="仿宋_GB2312" w:hint="eastAsia"/>
          <w:bCs/>
          <w:sz w:val="30"/>
          <w:szCs w:val="30"/>
        </w:rPr>
        <w:t>指标1：处理</w:t>
      </w:r>
      <w:r w:rsidRPr="009E3708">
        <w:rPr>
          <w:rFonts w:ascii="仿宋_GB2312" w:eastAsia="仿宋_GB2312" w:hAnsi="仿宋_GB2312" w:cs="仿宋_GB2312"/>
          <w:bCs/>
          <w:sz w:val="30"/>
          <w:szCs w:val="30"/>
        </w:rPr>
        <w:t>一般类的应急信息响应时间</w:t>
      </w:r>
      <w:r w:rsidR="009E3708" w:rsidRPr="009E3708">
        <w:rPr>
          <w:rFonts w:ascii="仿宋_GB2312" w:eastAsia="仿宋_GB2312" w:hAnsi="仿宋_GB2312" w:cs="仿宋_GB2312" w:hint="eastAsia"/>
          <w:bCs/>
          <w:sz w:val="30"/>
          <w:szCs w:val="30"/>
        </w:rPr>
        <w:t>为11秒</w:t>
      </w:r>
      <w:r w:rsidR="009E3708" w:rsidRPr="009E3708">
        <w:rPr>
          <w:rFonts w:ascii="仿宋_GB2312" w:eastAsia="仿宋_GB2312" w:hAnsi="仿宋_GB2312" w:cs="仿宋_GB2312"/>
          <w:bCs/>
          <w:sz w:val="30"/>
          <w:szCs w:val="30"/>
        </w:rPr>
        <w:t>，优于指标值。</w:t>
      </w:r>
    </w:p>
    <w:p w:rsidR="004E26D4" w:rsidRPr="009E3708" w:rsidRDefault="004E26D4" w:rsidP="009E3708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9E3708">
        <w:rPr>
          <w:rFonts w:ascii="仿宋_GB2312" w:eastAsia="仿宋_GB2312" w:hAnsi="仿宋_GB2312" w:cs="仿宋_GB2312" w:hint="eastAsia"/>
          <w:bCs/>
          <w:sz w:val="30"/>
          <w:szCs w:val="30"/>
        </w:rPr>
        <w:t>指标2：50万条数据量查询时间</w:t>
      </w:r>
      <w:r w:rsidR="009E3708" w:rsidRPr="009E3708">
        <w:rPr>
          <w:rFonts w:ascii="仿宋_GB2312" w:eastAsia="仿宋_GB2312" w:hAnsi="仿宋_GB2312" w:cs="仿宋_GB2312" w:hint="eastAsia"/>
          <w:bCs/>
          <w:sz w:val="30"/>
          <w:szCs w:val="30"/>
        </w:rPr>
        <w:t>为1.2秒</w:t>
      </w:r>
      <w:r w:rsidR="009E3708" w:rsidRPr="009E3708">
        <w:rPr>
          <w:rFonts w:ascii="仿宋_GB2312" w:eastAsia="仿宋_GB2312" w:hAnsi="仿宋_GB2312" w:cs="仿宋_GB2312"/>
          <w:bCs/>
          <w:sz w:val="30"/>
          <w:szCs w:val="30"/>
        </w:rPr>
        <w:t>优于指标值。</w:t>
      </w:r>
    </w:p>
    <w:p w:rsidR="005E2FF9" w:rsidRPr="003F5FF4" w:rsidRDefault="005E2FF9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4、成本指标</w:t>
      </w:r>
    </w:p>
    <w:p w:rsidR="003F5FF4" w:rsidRPr="003F5FF4" w:rsidRDefault="00057EF1" w:rsidP="003F5FF4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（2）效益指标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完成情况</w:t>
      </w:r>
    </w:p>
    <w:p w:rsidR="003F5FF4" w:rsidRPr="000F2ED4" w:rsidRDefault="00057EF1" w:rsidP="00057EF1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1、经济效益</w:t>
      </w:r>
    </w:p>
    <w:p w:rsidR="004E26D4" w:rsidRPr="000F2ED4" w:rsidRDefault="004E26D4" w:rsidP="000F2ED4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2021年度交通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频率广播吸纳值</w:t>
      </w: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约为4000万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，高于</w:t>
      </w: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指标</w:t>
      </w:r>
      <w:r w:rsidR="000F2ED4" w:rsidRPr="000F2ED4">
        <w:rPr>
          <w:rFonts w:ascii="仿宋_GB2312" w:eastAsia="仿宋_GB2312" w:hAnsi="仿宋_GB2312" w:cs="仿宋_GB2312"/>
          <w:bCs/>
          <w:sz w:val="30"/>
          <w:szCs w:val="30"/>
        </w:rPr>
        <w:t>值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。</w:t>
      </w:r>
    </w:p>
    <w:p w:rsidR="00057EF1" w:rsidRPr="000F2ED4" w:rsidRDefault="00057EF1" w:rsidP="00057EF1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2、社会效益指标</w:t>
      </w:r>
    </w:p>
    <w:p w:rsidR="004E26D4" w:rsidRPr="000F2ED4" w:rsidRDefault="004E26D4" w:rsidP="00057EF1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2021年度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交通频率在青岛地区市场占有率为</w:t>
      </w: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40.5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%，高于指标</w:t>
      </w:r>
      <w:r w:rsidR="000F2ED4" w:rsidRPr="000F2ED4">
        <w:rPr>
          <w:rFonts w:ascii="仿宋_GB2312" w:eastAsia="仿宋_GB2312" w:hAnsi="仿宋_GB2312" w:cs="仿宋_GB2312"/>
          <w:bCs/>
          <w:sz w:val="30"/>
          <w:szCs w:val="30"/>
        </w:rPr>
        <w:t>值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。</w:t>
      </w:r>
    </w:p>
    <w:p w:rsidR="005E2FF9" w:rsidRDefault="00057EF1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3、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生态效益指标</w:t>
      </w:r>
    </w:p>
    <w:p w:rsidR="004E26D4" w:rsidRPr="000F2ED4" w:rsidRDefault="004E26D4" w:rsidP="000F2ED4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发射台30米区间外辐射值电场强度小于12V/m。</w:t>
      </w:r>
    </w:p>
    <w:p w:rsidR="00057EF1" w:rsidRDefault="005E2FF9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4、</w:t>
      </w:r>
      <w:r w:rsidR="00057EF1">
        <w:rPr>
          <w:rFonts w:ascii="仿宋_GB2312" w:eastAsia="仿宋_GB2312" w:hAnsi="仿宋" w:cs="楷体" w:hint="eastAsia"/>
          <w:bCs/>
          <w:sz w:val="30"/>
          <w:szCs w:val="30"/>
        </w:rPr>
        <w:t>可持续影响指标</w:t>
      </w:r>
    </w:p>
    <w:p w:rsidR="004E26D4" w:rsidRPr="000F2ED4" w:rsidRDefault="004E26D4" w:rsidP="000F2ED4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该技术方案有效和设备运行稳定，设备2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4</w:t>
      </w: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小时试用下大于3年。</w:t>
      </w:r>
    </w:p>
    <w:p w:rsidR="00057EF1" w:rsidRDefault="00057EF1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（3）服务对象满意度指标</w:t>
      </w:r>
    </w:p>
    <w:p w:rsidR="000F2ED4" w:rsidRPr="000F2ED4" w:rsidRDefault="000F2ED4" w:rsidP="000F2ED4">
      <w:pPr>
        <w:spacing w:line="620" w:lineRule="exact"/>
        <w:ind w:firstLineChars="300" w:firstLine="900"/>
        <w:rPr>
          <w:rFonts w:ascii="仿宋_GB2312" w:eastAsia="仿宋_GB2312" w:hAnsi="仿宋_GB2312" w:cs="仿宋_GB2312"/>
          <w:bCs/>
          <w:sz w:val="30"/>
          <w:szCs w:val="30"/>
        </w:rPr>
      </w:pPr>
      <w:r w:rsidRPr="000F2ED4">
        <w:rPr>
          <w:rFonts w:ascii="仿宋_GB2312" w:eastAsia="仿宋_GB2312" w:hAnsi="仿宋_GB2312" w:cs="仿宋_GB2312" w:hint="eastAsia"/>
          <w:bCs/>
          <w:sz w:val="30"/>
          <w:szCs w:val="30"/>
        </w:rPr>
        <w:t>2021年度交通频率到达率为43.3%，优于</w:t>
      </w:r>
      <w:r w:rsidRPr="000F2ED4">
        <w:rPr>
          <w:rFonts w:ascii="仿宋_GB2312" w:eastAsia="仿宋_GB2312" w:hAnsi="仿宋_GB2312" w:cs="仿宋_GB2312"/>
          <w:bCs/>
          <w:sz w:val="30"/>
          <w:szCs w:val="30"/>
        </w:rPr>
        <w:t>指标值。</w:t>
      </w:r>
    </w:p>
    <w:p w:rsidR="00BA7021" w:rsidRDefault="00646389" w:rsidP="00D33BEE">
      <w:pPr>
        <w:numPr>
          <w:ilvl w:val="0"/>
          <w:numId w:val="2"/>
        </w:numPr>
        <w:spacing w:line="62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偏离绩效目标的原因和下一步改进措施</w:t>
      </w:r>
    </w:p>
    <w:p w:rsidR="00D33BEE" w:rsidRDefault="00D33BEE" w:rsidP="00D33BEE">
      <w:pPr>
        <w:spacing w:line="620" w:lineRule="exact"/>
        <w:ind w:left="132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无</w:t>
      </w:r>
    </w:p>
    <w:p w:rsidR="004A35FF" w:rsidRPr="009F019B" w:rsidRDefault="004A35FF" w:rsidP="004A35FF">
      <w:pPr>
        <w:spacing w:line="620" w:lineRule="exact"/>
        <w:ind w:firstLineChars="200" w:firstLine="602"/>
        <w:rPr>
          <w:rFonts w:ascii="仿宋_GB2312" w:eastAsia="仿宋_GB2312" w:hAnsi="宋体" w:cs="宋体"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lastRenderedPageBreak/>
        <w:t>六、其他有关情况说明</w:t>
      </w:r>
    </w:p>
    <w:sectPr w:rsidR="004A35FF" w:rsidRPr="009F019B" w:rsidSect="00BA702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854" w:rsidRDefault="00622854" w:rsidP="00BA7021">
      <w:r>
        <w:separator/>
      </w:r>
    </w:p>
  </w:endnote>
  <w:endnote w:type="continuationSeparator" w:id="0">
    <w:p w:rsidR="00622854" w:rsidRDefault="00622854" w:rsidP="00BA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021" w:rsidRDefault="004E1A37">
    <w:pPr>
      <w:pStyle w:val="a3"/>
      <w:jc w:val="center"/>
    </w:pPr>
    <w:r>
      <w:fldChar w:fldCharType="begin"/>
    </w:r>
    <w:r w:rsidR="00646389">
      <w:rPr>
        <w:rStyle w:val="a5"/>
      </w:rPr>
      <w:instrText xml:space="preserve"> PAGE </w:instrText>
    </w:r>
    <w:r>
      <w:fldChar w:fldCharType="separate"/>
    </w:r>
    <w:r w:rsidR="00224FFF">
      <w:rPr>
        <w:rStyle w:val="a5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854" w:rsidRDefault="00622854" w:rsidP="00BA7021">
      <w:r>
        <w:separator/>
      </w:r>
    </w:p>
  </w:footnote>
  <w:footnote w:type="continuationSeparator" w:id="0">
    <w:p w:rsidR="00622854" w:rsidRDefault="00622854" w:rsidP="00BA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360" w:rsidRDefault="009F4360" w:rsidP="009F4360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D16E0"/>
    <w:multiLevelType w:val="hybridMultilevel"/>
    <w:tmpl w:val="47026D6C"/>
    <w:lvl w:ilvl="0" w:tplc="A246E290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" w15:restartNumberingAfterBreak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279"/>
    <w:rsid w:val="00003169"/>
    <w:rsid w:val="0000348B"/>
    <w:rsid w:val="00007C16"/>
    <w:rsid w:val="0004355F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2ED4"/>
    <w:rsid w:val="000F5568"/>
    <w:rsid w:val="00114669"/>
    <w:rsid w:val="00131A45"/>
    <w:rsid w:val="00135F66"/>
    <w:rsid w:val="001446A1"/>
    <w:rsid w:val="001457DE"/>
    <w:rsid w:val="00172B81"/>
    <w:rsid w:val="001759BA"/>
    <w:rsid w:val="001835B6"/>
    <w:rsid w:val="00195436"/>
    <w:rsid w:val="001C12BE"/>
    <w:rsid w:val="001D0186"/>
    <w:rsid w:val="001E7E87"/>
    <w:rsid w:val="001F21CA"/>
    <w:rsid w:val="00224A89"/>
    <w:rsid w:val="00224FFF"/>
    <w:rsid w:val="00226A69"/>
    <w:rsid w:val="00233257"/>
    <w:rsid w:val="0024603F"/>
    <w:rsid w:val="00252F7F"/>
    <w:rsid w:val="002B513B"/>
    <w:rsid w:val="002B5701"/>
    <w:rsid w:val="002C3162"/>
    <w:rsid w:val="003203C6"/>
    <w:rsid w:val="00332E3D"/>
    <w:rsid w:val="003367DB"/>
    <w:rsid w:val="00366C06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43DA8"/>
    <w:rsid w:val="00446859"/>
    <w:rsid w:val="00450235"/>
    <w:rsid w:val="00454B99"/>
    <w:rsid w:val="00464AAD"/>
    <w:rsid w:val="00485C47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4E26D4"/>
    <w:rsid w:val="00525ACD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2854"/>
    <w:rsid w:val="00624992"/>
    <w:rsid w:val="006276C9"/>
    <w:rsid w:val="00646389"/>
    <w:rsid w:val="00652AA8"/>
    <w:rsid w:val="0065702B"/>
    <w:rsid w:val="00657BEB"/>
    <w:rsid w:val="00661279"/>
    <w:rsid w:val="00686555"/>
    <w:rsid w:val="00686A09"/>
    <w:rsid w:val="006909AE"/>
    <w:rsid w:val="00694D3C"/>
    <w:rsid w:val="00696671"/>
    <w:rsid w:val="006B31F0"/>
    <w:rsid w:val="006C3ECE"/>
    <w:rsid w:val="006F1EBE"/>
    <w:rsid w:val="006F249C"/>
    <w:rsid w:val="006F394E"/>
    <w:rsid w:val="006F777A"/>
    <w:rsid w:val="0070239C"/>
    <w:rsid w:val="00741BE3"/>
    <w:rsid w:val="007421CB"/>
    <w:rsid w:val="00742813"/>
    <w:rsid w:val="00742FB7"/>
    <w:rsid w:val="007502C7"/>
    <w:rsid w:val="00766099"/>
    <w:rsid w:val="00783822"/>
    <w:rsid w:val="00791511"/>
    <w:rsid w:val="007B4D0F"/>
    <w:rsid w:val="007B5779"/>
    <w:rsid w:val="007C5CE1"/>
    <w:rsid w:val="007E030B"/>
    <w:rsid w:val="007E1D03"/>
    <w:rsid w:val="007E26A0"/>
    <w:rsid w:val="007F2ABB"/>
    <w:rsid w:val="00800899"/>
    <w:rsid w:val="00817498"/>
    <w:rsid w:val="008323F5"/>
    <w:rsid w:val="008426B4"/>
    <w:rsid w:val="008433DB"/>
    <w:rsid w:val="00853966"/>
    <w:rsid w:val="0085493B"/>
    <w:rsid w:val="00864FAE"/>
    <w:rsid w:val="00877161"/>
    <w:rsid w:val="00877E06"/>
    <w:rsid w:val="00897614"/>
    <w:rsid w:val="008B76B7"/>
    <w:rsid w:val="008C1931"/>
    <w:rsid w:val="008F5B4C"/>
    <w:rsid w:val="0091603D"/>
    <w:rsid w:val="0092123F"/>
    <w:rsid w:val="00961137"/>
    <w:rsid w:val="00963215"/>
    <w:rsid w:val="0097501C"/>
    <w:rsid w:val="00975920"/>
    <w:rsid w:val="009764C5"/>
    <w:rsid w:val="009916EC"/>
    <w:rsid w:val="009D3532"/>
    <w:rsid w:val="009D4F3D"/>
    <w:rsid w:val="009E3708"/>
    <w:rsid w:val="009F019B"/>
    <w:rsid w:val="009F4360"/>
    <w:rsid w:val="00A03118"/>
    <w:rsid w:val="00A11775"/>
    <w:rsid w:val="00A16896"/>
    <w:rsid w:val="00A22871"/>
    <w:rsid w:val="00A33187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E01E7"/>
    <w:rsid w:val="00AE4F2F"/>
    <w:rsid w:val="00AF5310"/>
    <w:rsid w:val="00B01EC5"/>
    <w:rsid w:val="00B0203F"/>
    <w:rsid w:val="00B13BC5"/>
    <w:rsid w:val="00B21380"/>
    <w:rsid w:val="00B31305"/>
    <w:rsid w:val="00B327A7"/>
    <w:rsid w:val="00B32F33"/>
    <w:rsid w:val="00B46429"/>
    <w:rsid w:val="00B56460"/>
    <w:rsid w:val="00B67720"/>
    <w:rsid w:val="00BA7021"/>
    <w:rsid w:val="00BB5A5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97C65"/>
    <w:rsid w:val="00CA0416"/>
    <w:rsid w:val="00CD6A62"/>
    <w:rsid w:val="00CE0EA0"/>
    <w:rsid w:val="00CF1F83"/>
    <w:rsid w:val="00CF2DC4"/>
    <w:rsid w:val="00D04DC2"/>
    <w:rsid w:val="00D07A52"/>
    <w:rsid w:val="00D211FE"/>
    <w:rsid w:val="00D33BEE"/>
    <w:rsid w:val="00D4219C"/>
    <w:rsid w:val="00D66D4B"/>
    <w:rsid w:val="00D71CE3"/>
    <w:rsid w:val="00D91C6B"/>
    <w:rsid w:val="00D9205B"/>
    <w:rsid w:val="00D966A9"/>
    <w:rsid w:val="00DB0B44"/>
    <w:rsid w:val="00DF369E"/>
    <w:rsid w:val="00DF4F00"/>
    <w:rsid w:val="00E0415D"/>
    <w:rsid w:val="00E130E9"/>
    <w:rsid w:val="00E15CFB"/>
    <w:rsid w:val="00E1711C"/>
    <w:rsid w:val="00E35B9D"/>
    <w:rsid w:val="00E416B9"/>
    <w:rsid w:val="00E4627B"/>
    <w:rsid w:val="00E505A0"/>
    <w:rsid w:val="00E56142"/>
    <w:rsid w:val="00E83CC6"/>
    <w:rsid w:val="00E9345F"/>
    <w:rsid w:val="00EC42CB"/>
    <w:rsid w:val="00EE3F0A"/>
    <w:rsid w:val="00F217B6"/>
    <w:rsid w:val="00F21B84"/>
    <w:rsid w:val="00F41E5D"/>
    <w:rsid w:val="00F60DD3"/>
    <w:rsid w:val="00FA3C38"/>
    <w:rsid w:val="00FB5CF1"/>
    <w:rsid w:val="00FC43F0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CFB336-7FFA-45BC-9969-D044D8ED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7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A7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BA7021"/>
  </w:style>
  <w:style w:type="paragraph" w:styleId="a6">
    <w:name w:val="Normal (Web)"/>
    <w:basedOn w:val="a"/>
    <w:rsid w:val="003F5F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4</Pages>
  <Words>168</Words>
  <Characters>958</Characters>
  <Application>Microsoft Office Word</Application>
  <DocSecurity>0</DocSecurity>
  <Lines>7</Lines>
  <Paragraphs>2</Paragraphs>
  <ScaleCrop>false</ScaleCrop>
  <Company>微软中国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ly</cp:lastModifiedBy>
  <cp:revision>36</cp:revision>
  <cp:lastPrinted>2022-01-28T06:18:00Z</cp:lastPrinted>
  <dcterms:created xsi:type="dcterms:W3CDTF">2020-04-17T08:41:00Z</dcterms:created>
  <dcterms:modified xsi:type="dcterms:W3CDTF">2022-02-08T07:00:00Z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FE5BE62E1C2145638832ACC7BCC222D7</vt:lpwstr>
  </property>
</Properties>
</file>