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D7E4BD" w:themeColor="accent3" w:themeTint="66"/>
  <w:body>
    <w:p>
      <w:pPr>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青岛市广播电视台</w:t>
      </w:r>
    </w:p>
    <w:p>
      <w:pPr>
        <w:jc w:val="center"/>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lang w:val="en-US" w:eastAsia="zh-CN"/>
        </w:rPr>
        <w:t>2021</w:t>
      </w:r>
      <w:r>
        <w:rPr>
          <w:rFonts w:hint="eastAsia" w:asciiTheme="minorEastAsia" w:hAnsiTheme="minorEastAsia" w:eastAsiaTheme="minorEastAsia"/>
          <w:b/>
          <w:bCs/>
          <w:sz w:val="32"/>
          <w:szCs w:val="32"/>
        </w:rPr>
        <w:t>年度</w:t>
      </w:r>
      <w:r>
        <w:rPr>
          <w:rFonts w:hint="eastAsia" w:asciiTheme="minorEastAsia" w:hAnsiTheme="minorEastAsia" w:eastAsiaTheme="minorEastAsia"/>
          <w:b/>
          <w:bCs/>
          <w:sz w:val="32"/>
          <w:szCs w:val="32"/>
          <w:lang w:eastAsia="zh-CN"/>
        </w:rPr>
        <w:t>广播剧《第四极》</w:t>
      </w:r>
      <w:r>
        <w:rPr>
          <w:rFonts w:hint="eastAsia" w:asciiTheme="minorEastAsia" w:hAnsiTheme="minorEastAsia" w:eastAsiaTheme="minorEastAsia"/>
          <w:b/>
          <w:bCs/>
          <w:sz w:val="32"/>
          <w:szCs w:val="32"/>
        </w:rPr>
        <w:t>项目自评报告</w:t>
      </w:r>
    </w:p>
    <w:p>
      <w:pPr>
        <w:jc w:val="center"/>
        <w:rPr>
          <w:rFonts w:hint="eastAsia" w:asciiTheme="minorEastAsia" w:hAnsiTheme="minorEastAsia" w:eastAsiaTheme="minorEastAsia"/>
          <w:b/>
          <w:bCs/>
          <w:sz w:val="32"/>
          <w:szCs w:val="32"/>
        </w:rPr>
      </w:pPr>
    </w:p>
    <w:p>
      <w:pPr>
        <w:numPr>
          <w:ilvl w:val="0"/>
          <w:numId w:val="1"/>
        </w:numPr>
        <w:spacing w:line="620" w:lineRule="exact"/>
        <w:ind w:firstLine="602" w:firstLineChars="200"/>
        <w:rPr>
          <w:rFonts w:hint="eastAsia" w:ascii="仿宋_GB2312" w:eastAsia="仿宋_GB2312"/>
          <w:b/>
          <w:bCs/>
          <w:color w:val="000000"/>
          <w:sz w:val="30"/>
          <w:szCs w:val="30"/>
        </w:rPr>
      </w:pPr>
      <w:r>
        <w:rPr>
          <w:rFonts w:hint="eastAsia" w:ascii="仿宋_GB2312" w:eastAsia="仿宋_GB2312"/>
          <w:b/>
          <w:bCs/>
          <w:color w:val="000000"/>
          <w:sz w:val="30"/>
          <w:szCs w:val="30"/>
        </w:rPr>
        <w:t>项目基本情况</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hint="eastAsia" w:ascii="仿宋" w:hAnsi="仿宋" w:eastAsia="仿宋" w:cs="仿宋"/>
          <w:sz w:val="24"/>
          <w:szCs w:val="24"/>
          <w:lang w:eastAsia="zh-CN"/>
        </w:rPr>
      </w:pPr>
    </w:p>
    <w:p>
      <w:pPr>
        <w:spacing w:line="62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集广播剧《第四极》是青岛市委宣传部立项的文艺精品项目，以自主设计制造我国首台载人深潜器“蛟龙号”的科研团队为故事原型，邀请国内一流的编剧、导演和演员班底进行创作，讲述了“蛟龙号”从深潜3000米冲击5000米的曲折历程，展现了海洋科技工作者献身科研、为国图强、敬业奉献的感人事迹。</w:t>
      </w:r>
    </w:p>
    <w:p>
      <w:pPr>
        <w:spacing w:line="620" w:lineRule="exact"/>
        <w:ind w:firstLine="602" w:firstLineChars="200"/>
        <w:rPr>
          <w:rFonts w:hint="eastAsia" w:ascii="仿宋_GB2312" w:eastAsia="仿宋_GB2312"/>
          <w:b/>
          <w:bCs/>
          <w:color w:val="000000"/>
          <w:sz w:val="30"/>
          <w:szCs w:val="30"/>
        </w:rPr>
      </w:pPr>
    </w:p>
    <w:p>
      <w:pPr>
        <w:numPr>
          <w:ilvl w:val="0"/>
          <w:numId w:val="1"/>
        </w:numPr>
        <w:spacing w:line="620" w:lineRule="exact"/>
        <w:ind w:left="0" w:leftChars="0" w:firstLine="602" w:firstLineChars="200"/>
        <w:rPr>
          <w:rFonts w:hint="eastAsia" w:ascii="仿宋_GB2312" w:hAnsi="楷体" w:eastAsia="仿宋_GB2312" w:cs="楷体"/>
          <w:b/>
          <w:bCs/>
          <w:color w:val="000000"/>
          <w:sz w:val="30"/>
          <w:szCs w:val="30"/>
        </w:rPr>
      </w:pPr>
      <w:r>
        <w:rPr>
          <w:rFonts w:hint="eastAsia" w:ascii="仿宋_GB2312" w:eastAsia="仿宋_GB2312"/>
          <w:b/>
          <w:bCs/>
          <w:color w:val="000000"/>
          <w:sz w:val="30"/>
          <w:szCs w:val="30"/>
        </w:rPr>
        <w:t>项目</w:t>
      </w:r>
      <w:r>
        <w:rPr>
          <w:rFonts w:hint="eastAsia" w:ascii="仿宋_GB2312" w:hAnsi="楷体" w:eastAsia="仿宋_GB2312" w:cs="楷体"/>
          <w:b/>
          <w:bCs/>
          <w:color w:val="000000"/>
          <w:sz w:val="30"/>
          <w:szCs w:val="30"/>
        </w:rPr>
        <w:t>资金投入及使用情况</w:t>
      </w:r>
    </w:p>
    <w:p>
      <w:pPr>
        <w:numPr>
          <w:ilvl w:val="0"/>
          <w:numId w:val="0"/>
        </w:numPr>
        <w:spacing w:line="620" w:lineRule="exact"/>
        <w:rPr>
          <w:rFonts w:hint="eastAsia" w:ascii="仿宋_GB2312" w:hAnsi="楷体" w:eastAsia="仿宋_GB2312" w:cs="楷体"/>
          <w:b/>
          <w:bCs/>
          <w:color w:val="000000"/>
          <w:sz w:val="30"/>
          <w:szCs w:val="30"/>
        </w:rPr>
      </w:pPr>
    </w:p>
    <w:p>
      <w:pPr>
        <w:spacing w:line="620" w:lineRule="exact"/>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该项目于2021年5月获得青岛市财政资金批复30万元用于广播剧的项目制作，通过青岛市广播电视台招标办的组织的公开招标，北京众生文化传播有限公司投标后竞争中标，中标金额为59.8万元。其中财政支持资金30万全部用于支付北京众生文化传播有限公司的项目制作费用，其余费用由青岛市广播电视台自有资金支付。</w:t>
      </w:r>
    </w:p>
    <w:p>
      <w:pPr>
        <w:spacing w:line="620" w:lineRule="exact"/>
        <w:ind w:firstLine="602" w:firstLineChars="200"/>
        <w:rPr>
          <w:rFonts w:hint="eastAsia" w:ascii="仿宋_GB2312" w:hAnsi="楷体" w:eastAsia="仿宋_GB2312" w:cs="楷体"/>
          <w:b/>
          <w:bCs/>
          <w:color w:val="000000"/>
          <w:sz w:val="30"/>
          <w:szCs w:val="30"/>
        </w:rPr>
      </w:pPr>
    </w:p>
    <w:p>
      <w:pPr>
        <w:numPr>
          <w:ilvl w:val="0"/>
          <w:numId w:val="1"/>
        </w:numPr>
        <w:spacing w:line="620" w:lineRule="exact"/>
        <w:ind w:left="0" w:leftChars="0" w:firstLine="602" w:firstLineChars="200"/>
        <w:rPr>
          <w:rFonts w:hint="eastAsia" w:ascii="仿宋_GB2312" w:hAnsi="楷体" w:eastAsia="仿宋_GB2312" w:cs="楷体"/>
          <w:b/>
          <w:bCs/>
          <w:color w:val="000000"/>
          <w:sz w:val="30"/>
          <w:szCs w:val="30"/>
        </w:rPr>
      </w:pPr>
      <w:r>
        <w:rPr>
          <w:rFonts w:hint="eastAsia" w:ascii="仿宋_GB2312" w:hAnsi="楷体" w:eastAsia="仿宋_GB2312" w:cs="楷体"/>
          <w:b/>
          <w:bCs/>
          <w:color w:val="000000"/>
          <w:sz w:val="30"/>
          <w:szCs w:val="30"/>
        </w:rPr>
        <w:t>项目实施完成情况</w:t>
      </w:r>
    </w:p>
    <w:p>
      <w:pPr>
        <w:spacing w:line="620" w:lineRule="exact"/>
        <w:ind w:firstLine="480" w:firstLineChars="200"/>
        <w:rPr>
          <w:rFonts w:hint="eastAsia" w:ascii="仿宋" w:hAnsi="仿宋" w:eastAsia="仿宋" w:cs="仿宋"/>
          <w:sz w:val="24"/>
          <w:szCs w:val="24"/>
          <w:lang w:val="en-US" w:eastAsia="zh-CN"/>
        </w:rPr>
      </w:pPr>
    </w:p>
    <w:p>
      <w:pPr>
        <w:spacing w:line="62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该项目于2021年8月开始启动制作。当月，广播剧《第四极》的剧本初稿完成，剧本研讨会在青岛市广播电视台召开。9月25日，《第四极》在北京录制，二十多位演职人员齐聚录音棚，对这部讴歌中国载人深潜精神的作品进行倾情演绎，用声音诠释“严谨求实，团结协作，拼搏奉献，勇攀高峰”的中国载人深潜精神。10月中旬，</w:t>
      </w:r>
      <w:r>
        <w:rPr>
          <w:rFonts w:hint="eastAsia" w:ascii="仿宋" w:hAnsi="仿宋" w:eastAsia="仿宋" w:cs="仿宋"/>
          <w:sz w:val="24"/>
          <w:szCs w:val="24"/>
        </w:rPr>
        <w:t>《第四极》</w:t>
      </w:r>
      <w:r>
        <w:rPr>
          <w:rFonts w:hint="eastAsia" w:ascii="仿宋" w:hAnsi="仿宋" w:eastAsia="仿宋" w:cs="仿宋"/>
          <w:sz w:val="24"/>
          <w:szCs w:val="24"/>
          <w:lang w:eastAsia="zh-CN"/>
        </w:rPr>
        <w:t>合成版制作完成，进入审听修改工作过程</w:t>
      </w:r>
      <w:r>
        <w:rPr>
          <w:rFonts w:hint="eastAsia" w:ascii="仿宋" w:hAnsi="仿宋" w:eastAsia="仿宋" w:cs="仿宋"/>
          <w:sz w:val="24"/>
          <w:szCs w:val="24"/>
          <w:lang w:val="en-US" w:eastAsia="zh-CN"/>
        </w:rPr>
        <w:t>。2021年11月20日，三集广播剧《第四极》在中央广播电视总台中国之声和青岛市广播电视台音乐体育广播顺利播出。</w:t>
      </w:r>
    </w:p>
    <w:p>
      <w:pPr>
        <w:spacing w:line="62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广播剧《第四极》该剧制作团队经验丰富，制作水平一流，主创人员获得过国内专业领域最高奖项，经过多次实地采风，对潜航员、海试队员、研发人员进行充分采访，与社会各界关注海洋科研题材创作的专家学者进行深入研讨，近三十位演职人员全情投入，用声音诠释“严谨求实，团结协作，拼搏奉献，勇攀高峰”的中国载人深潜精神。广播剧《第四极》播出后，得到了社会、专家和听众的一致好评。通过广播剧的艺术载体，回望了中国在深海科研领域走过的艰辛历程，呼吁人们认识、保护、开发海洋，助推我国海洋的强国建设。为弘扬中国载人深潜精神、宣传青岛海洋城市形象做出了贡献。</w:t>
      </w:r>
    </w:p>
    <w:p>
      <w:pPr>
        <w:spacing w:line="620" w:lineRule="exact"/>
        <w:ind w:firstLine="480" w:firstLineChars="200"/>
        <w:rPr>
          <w:rFonts w:hint="eastAsia" w:ascii="仿宋" w:hAnsi="仿宋" w:eastAsia="仿宋" w:cs="仿宋"/>
          <w:sz w:val="24"/>
          <w:szCs w:val="24"/>
          <w:lang w:val="en-US" w:eastAsia="zh-CN"/>
        </w:rPr>
      </w:pPr>
      <w:bookmarkStart w:id="0" w:name="_GoBack"/>
      <w:bookmarkEnd w:id="0"/>
    </w:p>
    <w:p>
      <w:pPr>
        <w:spacing w:line="620" w:lineRule="exact"/>
        <w:ind w:firstLine="480" w:firstLineChars="200"/>
        <w:rPr>
          <w:rFonts w:hint="default" w:ascii="仿宋" w:hAnsi="仿宋" w:eastAsia="仿宋" w:cs="仿宋"/>
          <w:sz w:val="24"/>
          <w:szCs w:val="24"/>
          <w:lang w:val="en-US" w:eastAsia="zh-CN"/>
        </w:rPr>
      </w:pPr>
    </w:p>
    <w:sectPr>
      <w:headerReference r:id="rId3" w:type="default"/>
      <w:footerReference r:id="rId4" w:type="default"/>
      <w:pgSz w:w="11906" w:h="16838"/>
      <w:pgMar w:top="1985"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rPr>
        <w:rStyle w:val="7"/>
      </w:rPr>
      <w:instrText xml:space="preserve"> PAGE </w:instrText>
    </w:r>
    <w:r>
      <w:fldChar w:fldCharType="separate"/>
    </w:r>
    <w:r>
      <w:rPr>
        <w:rStyle w:val="7"/>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EB9698"/>
    <w:multiLevelType w:val="singleLevel"/>
    <w:tmpl w:val="9EEB969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isplayBackgroundShape w:val="1"/>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279"/>
    <w:rsid w:val="00003169"/>
    <w:rsid w:val="0000348B"/>
    <w:rsid w:val="00007C16"/>
    <w:rsid w:val="0004355F"/>
    <w:rsid w:val="000562CD"/>
    <w:rsid w:val="00057EF1"/>
    <w:rsid w:val="000701AA"/>
    <w:rsid w:val="00094F9D"/>
    <w:rsid w:val="000A4B4B"/>
    <w:rsid w:val="000B19BE"/>
    <w:rsid w:val="000B53BA"/>
    <w:rsid w:val="000D296B"/>
    <w:rsid w:val="000D6CFA"/>
    <w:rsid w:val="000F5568"/>
    <w:rsid w:val="00135F66"/>
    <w:rsid w:val="001446A1"/>
    <w:rsid w:val="001457DE"/>
    <w:rsid w:val="00172B81"/>
    <w:rsid w:val="001759BA"/>
    <w:rsid w:val="001835B6"/>
    <w:rsid w:val="00195436"/>
    <w:rsid w:val="001C12BE"/>
    <w:rsid w:val="001D0186"/>
    <w:rsid w:val="001E7E87"/>
    <w:rsid w:val="001F21CA"/>
    <w:rsid w:val="00224A89"/>
    <w:rsid w:val="00226A69"/>
    <w:rsid w:val="00233257"/>
    <w:rsid w:val="0024603F"/>
    <w:rsid w:val="00252F7F"/>
    <w:rsid w:val="002B513B"/>
    <w:rsid w:val="002B5701"/>
    <w:rsid w:val="002C3162"/>
    <w:rsid w:val="003203C6"/>
    <w:rsid w:val="00332E3D"/>
    <w:rsid w:val="003367DB"/>
    <w:rsid w:val="00366C06"/>
    <w:rsid w:val="00367FA2"/>
    <w:rsid w:val="00370BDD"/>
    <w:rsid w:val="00375340"/>
    <w:rsid w:val="00387A9C"/>
    <w:rsid w:val="003A4996"/>
    <w:rsid w:val="003E12E0"/>
    <w:rsid w:val="003F5FF4"/>
    <w:rsid w:val="00401216"/>
    <w:rsid w:val="00401FAF"/>
    <w:rsid w:val="00403B67"/>
    <w:rsid w:val="00404461"/>
    <w:rsid w:val="00443DA8"/>
    <w:rsid w:val="00446859"/>
    <w:rsid w:val="00450235"/>
    <w:rsid w:val="00454B99"/>
    <w:rsid w:val="00464AAD"/>
    <w:rsid w:val="00485C47"/>
    <w:rsid w:val="00491C06"/>
    <w:rsid w:val="004A35FF"/>
    <w:rsid w:val="004A36A1"/>
    <w:rsid w:val="004A3B2C"/>
    <w:rsid w:val="004A7840"/>
    <w:rsid w:val="004B4581"/>
    <w:rsid w:val="004B6070"/>
    <w:rsid w:val="004B785A"/>
    <w:rsid w:val="004D26F7"/>
    <w:rsid w:val="004E05A8"/>
    <w:rsid w:val="004E1A37"/>
    <w:rsid w:val="004E1D3A"/>
    <w:rsid w:val="00525ACD"/>
    <w:rsid w:val="00527672"/>
    <w:rsid w:val="00554DC4"/>
    <w:rsid w:val="00561591"/>
    <w:rsid w:val="00573CFC"/>
    <w:rsid w:val="00580A19"/>
    <w:rsid w:val="005A0250"/>
    <w:rsid w:val="005C18B5"/>
    <w:rsid w:val="005C50C4"/>
    <w:rsid w:val="005C761F"/>
    <w:rsid w:val="005D067D"/>
    <w:rsid w:val="005D3EF2"/>
    <w:rsid w:val="005E2FF9"/>
    <w:rsid w:val="005F44BC"/>
    <w:rsid w:val="005F6234"/>
    <w:rsid w:val="00610F39"/>
    <w:rsid w:val="00617AE9"/>
    <w:rsid w:val="00624992"/>
    <w:rsid w:val="006276C9"/>
    <w:rsid w:val="00646389"/>
    <w:rsid w:val="00652AA8"/>
    <w:rsid w:val="0065702B"/>
    <w:rsid w:val="00657BEB"/>
    <w:rsid w:val="00661279"/>
    <w:rsid w:val="00686555"/>
    <w:rsid w:val="00686A09"/>
    <w:rsid w:val="006909AE"/>
    <w:rsid w:val="00694D3C"/>
    <w:rsid w:val="00696671"/>
    <w:rsid w:val="006B31F0"/>
    <w:rsid w:val="006C3ECE"/>
    <w:rsid w:val="006F1EBE"/>
    <w:rsid w:val="006F249C"/>
    <w:rsid w:val="006F394E"/>
    <w:rsid w:val="006F777A"/>
    <w:rsid w:val="0070239C"/>
    <w:rsid w:val="00741BE3"/>
    <w:rsid w:val="007421CB"/>
    <w:rsid w:val="00742FB7"/>
    <w:rsid w:val="007502C7"/>
    <w:rsid w:val="00766099"/>
    <w:rsid w:val="00783822"/>
    <w:rsid w:val="00791511"/>
    <w:rsid w:val="007B4D0F"/>
    <w:rsid w:val="007B5779"/>
    <w:rsid w:val="007C5CE1"/>
    <w:rsid w:val="007E030B"/>
    <w:rsid w:val="007E1D03"/>
    <w:rsid w:val="007E26A0"/>
    <w:rsid w:val="007F2ABB"/>
    <w:rsid w:val="00800899"/>
    <w:rsid w:val="008323F5"/>
    <w:rsid w:val="008426B4"/>
    <w:rsid w:val="008433DB"/>
    <w:rsid w:val="00853966"/>
    <w:rsid w:val="0085493B"/>
    <w:rsid w:val="00864FAE"/>
    <w:rsid w:val="00877161"/>
    <w:rsid w:val="00877E06"/>
    <w:rsid w:val="00897614"/>
    <w:rsid w:val="008C1931"/>
    <w:rsid w:val="008F5B4C"/>
    <w:rsid w:val="0091603D"/>
    <w:rsid w:val="0092123F"/>
    <w:rsid w:val="00961137"/>
    <w:rsid w:val="00963215"/>
    <w:rsid w:val="0097501C"/>
    <w:rsid w:val="00975920"/>
    <w:rsid w:val="009764C5"/>
    <w:rsid w:val="009916EC"/>
    <w:rsid w:val="009D3532"/>
    <w:rsid w:val="009D4F3D"/>
    <w:rsid w:val="009F4360"/>
    <w:rsid w:val="00A03118"/>
    <w:rsid w:val="00A11775"/>
    <w:rsid w:val="00A16896"/>
    <w:rsid w:val="00A22871"/>
    <w:rsid w:val="00A33187"/>
    <w:rsid w:val="00A447A8"/>
    <w:rsid w:val="00A504E0"/>
    <w:rsid w:val="00A57F25"/>
    <w:rsid w:val="00AA025F"/>
    <w:rsid w:val="00AB261E"/>
    <w:rsid w:val="00AB30C2"/>
    <w:rsid w:val="00AC1458"/>
    <w:rsid w:val="00AC5F15"/>
    <w:rsid w:val="00AD334F"/>
    <w:rsid w:val="00AD4770"/>
    <w:rsid w:val="00AE01E7"/>
    <w:rsid w:val="00AE4F2F"/>
    <w:rsid w:val="00AF5310"/>
    <w:rsid w:val="00B01EC5"/>
    <w:rsid w:val="00B0203F"/>
    <w:rsid w:val="00B13BC5"/>
    <w:rsid w:val="00B21380"/>
    <w:rsid w:val="00B31305"/>
    <w:rsid w:val="00B327A7"/>
    <w:rsid w:val="00B32F33"/>
    <w:rsid w:val="00B46429"/>
    <w:rsid w:val="00B56460"/>
    <w:rsid w:val="00B67720"/>
    <w:rsid w:val="00BA7021"/>
    <w:rsid w:val="00BB5A51"/>
    <w:rsid w:val="00BC07B5"/>
    <w:rsid w:val="00BC609E"/>
    <w:rsid w:val="00BF1121"/>
    <w:rsid w:val="00BF3740"/>
    <w:rsid w:val="00BF5685"/>
    <w:rsid w:val="00C041E6"/>
    <w:rsid w:val="00C170B1"/>
    <w:rsid w:val="00C20497"/>
    <w:rsid w:val="00C23F3E"/>
    <w:rsid w:val="00C25276"/>
    <w:rsid w:val="00C27220"/>
    <w:rsid w:val="00C3196A"/>
    <w:rsid w:val="00C31A78"/>
    <w:rsid w:val="00C406A3"/>
    <w:rsid w:val="00C43F73"/>
    <w:rsid w:val="00C97C65"/>
    <w:rsid w:val="00CA0416"/>
    <w:rsid w:val="00CD6A62"/>
    <w:rsid w:val="00CE0EA0"/>
    <w:rsid w:val="00CF1F83"/>
    <w:rsid w:val="00CF2DC4"/>
    <w:rsid w:val="00D04DC2"/>
    <w:rsid w:val="00D07A52"/>
    <w:rsid w:val="00D211FE"/>
    <w:rsid w:val="00D4219C"/>
    <w:rsid w:val="00D66D4B"/>
    <w:rsid w:val="00D71CE3"/>
    <w:rsid w:val="00D91C6B"/>
    <w:rsid w:val="00D9205B"/>
    <w:rsid w:val="00D966A9"/>
    <w:rsid w:val="00DB0B44"/>
    <w:rsid w:val="00DF369E"/>
    <w:rsid w:val="00DF4F00"/>
    <w:rsid w:val="00E0415D"/>
    <w:rsid w:val="00E130E9"/>
    <w:rsid w:val="00E15CFB"/>
    <w:rsid w:val="00E1711C"/>
    <w:rsid w:val="00E35B9D"/>
    <w:rsid w:val="00E416B9"/>
    <w:rsid w:val="00E4627B"/>
    <w:rsid w:val="00E505A0"/>
    <w:rsid w:val="00E56142"/>
    <w:rsid w:val="00E83CC6"/>
    <w:rsid w:val="00E9345F"/>
    <w:rsid w:val="00EC42CB"/>
    <w:rsid w:val="00EE3F0A"/>
    <w:rsid w:val="00F217B6"/>
    <w:rsid w:val="00F21B84"/>
    <w:rsid w:val="00F41E5D"/>
    <w:rsid w:val="00F60DD3"/>
    <w:rsid w:val="00FA3C38"/>
    <w:rsid w:val="00FB5CF1"/>
    <w:rsid w:val="00FC43F0"/>
    <w:rsid w:val="00FD6B86"/>
    <w:rsid w:val="00FE5C21"/>
    <w:rsid w:val="00FF1D5A"/>
    <w:rsid w:val="00FF1DC7"/>
    <w:rsid w:val="00FF7D5E"/>
    <w:rsid w:val="01103F32"/>
    <w:rsid w:val="032E175A"/>
    <w:rsid w:val="03FC3E20"/>
    <w:rsid w:val="042E7D5A"/>
    <w:rsid w:val="050C3B28"/>
    <w:rsid w:val="071D0C77"/>
    <w:rsid w:val="084B4F42"/>
    <w:rsid w:val="08977CE5"/>
    <w:rsid w:val="0B9E4DDD"/>
    <w:rsid w:val="0D405710"/>
    <w:rsid w:val="0D7046A6"/>
    <w:rsid w:val="0EC87299"/>
    <w:rsid w:val="101A180C"/>
    <w:rsid w:val="13A87A21"/>
    <w:rsid w:val="1401266C"/>
    <w:rsid w:val="193E1F6B"/>
    <w:rsid w:val="1AB631FC"/>
    <w:rsid w:val="1B0374AA"/>
    <w:rsid w:val="1E007FBF"/>
    <w:rsid w:val="1F6B2F59"/>
    <w:rsid w:val="218E7FED"/>
    <w:rsid w:val="22F0626B"/>
    <w:rsid w:val="243E512C"/>
    <w:rsid w:val="24FE5B76"/>
    <w:rsid w:val="272300E8"/>
    <w:rsid w:val="29FD50F4"/>
    <w:rsid w:val="2A5144CF"/>
    <w:rsid w:val="2B50386F"/>
    <w:rsid w:val="2C4C47EF"/>
    <w:rsid w:val="2E265F9E"/>
    <w:rsid w:val="2E522DF8"/>
    <w:rsid w:val="2EA90EF0"/>
    <w:rsid w:val="2F7B5CEB"/>
    <w:rsid w:val="30320489"/>
    <w:rsid w:val="30CF799C"/>
    <w:rsid w:val="33374016"/>
    <w:rsid w:val="36C47A0C"/>
    <w:rsid w:val="37835347"/>
    <w:rsid w:val="388B267A"/>
    <w:rsid w:val="39876461"/>
    <w:rsid w:val="3CAA02BE"/>
    <w:rsid w:val="3FE13101"/>
    <w:rsid w:val="401840A6"/>
    <w:rsid w:val="4239074B"/>
    <w:rsid w:val="42D44D60"/>
    <w:rsid w:val="455A0346"/>
    <w:rsid w:val="4603637F"/>
    <w:rsid w:val="4E037A71"/>
    <w:rsid w:val="52760E27"/>
    <w:rsid w:val="534C68C7"/>
    <w:rsid w:val="53A33A92"/>
    <w:rsid w:val="56BD0E17"/>
    <w:rsid w:val="57685EB9"/>
    <w:rsid w:val="57FE19D4"/>
    <w:rsid w:val="58534D0D"/>
    <w:rsid w:val="587C34EE"/>
    <w:rsid w:val="5B89026A"/>
    <w:rsid w:val="5DF84E0F"/>
    <w:rsid w:val="5F9B4BA0"/>
    <w:rsid w:val="62721492"/>
    <w:rsid w:val="65DB6EAF"/>
    <w:rsid w:val="66A62B74"/>
    <w:rsid w:val="67033C06"/>
    <w:rsid w:val="67F64948"/>
    <w:rsid w:val="6971294B"/>
    <w:rsid w:val="69DB400B"/>
    <w:rsid w:val="69FE0509"/>
    <w:rsid w:val="6A587B7F"/>
    <w:rsid w:val="6B2237E3"/>
    <w:rsid w:val="6B7B36D9"/>
    <w:rsid w:val="6D421186"/>
    <w:rsid w:val="70E81BC8"/>
    <w:rsid w:val="723807B1"/>
    <w:rsid w:val="73001473"/>
    <w:rsid w:val="73DC6823"/>
    <w:rsid w:val="75911CF6"/>
    <w:rsid w:val="78A04DB7"/>
    <w:rsid w:val="7AD6347D"/>
    <w:rsid w:val="7C26128B"/>
    <w:rsid w:val="7F1F6F00"/>
    <w:rsid w:val="7FDE199F"/>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rPr>
      <w:sz w:val="24"/>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33</Words>
  <Characters>190</Characters>
  <Lines>1</Lines>
  <Paragraphs>1</Paragraphs>
  <TotalTime>52</TotalTime>
  <ScaleCrop>false</ScaleCrop>
  <LinksUpToDate>false</LinksUpToDate>
  <CharactersWithSpaces>222</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2020-04-17T08:41:00Z</dcterms:created>
  <dc:creator>微软用户</dc:creator>
  <cp:lastModifiedBy>ʚ MountainQ ɞ</cp:lastModifiedBy>
  <cp:lastPrinted>2022-01-28T06:18:00Z</cp:lastPrinted>
  <dcterms:modified xsi:type="dcterms:W3CDTF">2022-02-23T02:54:19Z</dcterms:modified>
  <dc:title>20XX年XX专项资金（或项目）</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EEDDC9F1E5D84C5EA976DA70E519F38B</vt:lpwstr>
  </property>
</Properties>
</file>