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5AF" w:rsidRPr="00933FEB" w:rsidRDefault="00562A5A">
      <w:pPr>
        <w:jc w:val="center"/>
        <w:rPr>
          <w:rFonts w:asciiTheme="minorEastAsia" w:eastAsiaTheme="minorEastAsia" w:hAnsiTheme="minorEastAsia" w:cs="黑体"/>
          <w:b/>
          <w:sz w:val="32"/>
          <w:szCs w:val="32"/>
        </w:rPr>
      </w:pPr>
      <w:r w:rsidRPr="00933FEB">
        <w:rPr>
          <w:rFonts w:asciiTheme="minorEastAsia" w:eastAsiaTheme="minorEastAsia" w:hAnsiTheme="minorEastAsia" w:cs="黑体" w:hint="eastAsia"/>
          <w:b/>
          <w:sz w:val="32"/>
          <w:szCs w:val="32"/>
        </w:rPr>
        <w:t>青岛市广播电视台</w:t>
      </w:r>
    </w:p>
    <w:p w:rsidR="008A45AF" w:rsidRPr="00933FEB" w:rsidRDefault="00562A5A">
      <w:pPr>
        <w:jc w:val="center"/>
        <w:rPr>
          <w:rFonts w:asciiTheme="minorEastAsia" w:eastAsiaTheme="minorEastAsia" w:hAnsiTheme="minorEastAsia" w:cs="黑体"/>
          <w:b/>
          <w:sz w:val="32"/>
          <w:szCs w:val="32"/>
        </w:rPr>
      </w:pPr>
      <w:r w:rsidRPr="00933FEB">
        <w:rPr>
          <w:rFonts w:asciiTheme="minorEastAsia" w:eastAsiaTheme="minorEastAsia" w:hAnsiTheme="minorEastAsia" w:cs="黑体" w:hint="eastAsia"/>
          <w:b/>
          <w:sz w:val="32"/>
          <w:szCs w:val="32"/>
        </w:rPr>
        <w:t>“爱青岛”6.0迭代项目评价报告</w:t>
      </w:r>
    </w:p>
    <w:p w:rsidR="008A45AF" w:rsidRDefault="008A45AF">
      <w:pPr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</w:p>
    <w:p w:rsidR="008A45AF" w:rsidRPr="00933FEB" w:rsidRDefault="00562A5A" w:rsidP="00933FEB">
      <w:pPr>
        <w:ind w:firstLineChars="200" w:firstLine="602"/>
        <w:jc w:val="left"/>
        <w:rPr>
          <w:rFonts w:ascii="仿宋_GB2312" w:eastAsia="仿宋_GB2312" w:hAnsi="仿宋" w:cs="仿宋"/>
          <w:b/>
          <w:bCs/>
          <w:sz w:val="30"/>
          <w:szCs w:val="30"/>
        </w:rPr>
      </w:pPr>
      <w:r w:rsidRPr="00933FEB">
        <w:rPr>
          <w:rFonts w:ascii="仿宋_GB2312" w:eastAsia="仿宋_GB2312" w:hAnsi="仿宋" w:cs="仿宋" w:hint="eastAsia"/>
          <w:b/>
          <w:bCs/>
          <w:sz w:val="30"/>
          <w:szCs w:val="30"/>
        </w:rPr>
        <w:t>一、项目概述</w:t>
      </w:r>
    </w:p>
    <w:p w:rsidR="008A45AF" w:rsidRPr="00933FEB" w:rsidRDefault="00562A5A">
      <w:pPr>
        <w:ind w:firstLineChars="200" w:firstLine="600"/>
        <w:jc w:val="left"/>
        <w:rPr>
          <w:rFonts w:ascii="仿宋_GB2312" w:eastAsia="仿宋_GB2312" w:hAnsi="仿宋" w:cs="仿宋"/>
          <w:sz w:val="30"/>
          <w:szCs w:val="30"/>
        </w:rPr>
      </w:pPr>
      <w:r w:rsidRPr="00933FEB">
        <w:rPr>
          <w:rFonts w:ascii="仿宋_GB2312" w:eastAsia="仿宋_GB2312" w:hAnsi="仿宋" w:cs="仿宋" w:hint="eastAsia"/>
          <w:sz w:val="30"/>
          <w:szCs w:val="30"/>
        </w:rPr>
        <w:t>“爱青岛”APP聚合20多种服务信息，是我市智慧城市手机门户、主流新闻发布平台。为提升平台架构及为用户带来更好的平台服务体验，“爱青岛”6.0将以对接5G智慧城市建设、打造区域性视频汇聚平台、提升智能服务体验为目标，打造青岛新型城市融媒体。</w:t>
      </w:r>
    </w:p>
    <w:p w:rsidR="008A45AF" w:rsidRPr="00933FEB" w:rsidRDefault="00562A5A">
      <w:pPr>
        <w:ind w:firstLineChars="200" w:firstLine="600"/>
        <w:jc w:val="left"/>
        <w:rPr>
          <w:rFonts w:ascii="仿宋_GB2312" w:eastAsia="仿宋_GB2312" w:hAnsi="仿宋" w:cs="仿宋"/>
          <w:sz w:val="30"/>
          <w:szCs w:val="30"/>
        </w:rPr>
      </w:pPr>
      <w:r w:rsidRPr="00933FEB">
        <w:rPr>
          <w:rFonts w:ascii="仿宋_GB2312" w:eastAsia="仿宋_GB2312" w:hAnsi="仿宋" w:cs="仿宋" w:hint="eastAsia"/>
          <w:sz w:val="30"/>
          <w:szCs w:val="30"/>
        </w:rPr>
        <w:t>1）对接5G智慧城市建设：引入AI朗读、政民互动、线上文明实践等政务链接，深度优化公共交通查询、停车场查询等民生链接，形成大数据积累和分析。</w:t>
      </w:r>
    </w:p>
    <w:p w:rsidR="008A45AF" w:rsidRPr="00933FEB" w:rsidRDefault="00562A5A">
      <w:pPr>
        <w:ind w:firstLineChars="200" w:firstLine="600"/>
        <w:jc w:val="left"/>
        <w:rPr>
          <w:rFonts w:ascii="仿宋_GB2312" w:eastAsia="仿宋_GB2312" w:hAnsi="仿宋" w:cs="仿宋"/>
          <w:sz w:val="30"/>
          <w:szCs w:val="30"/>
        </w:rPr>
      </w:pPr>
      <w:r w:rsidRPr="00933FEB">
        <w:rPr>
          <w:rFonts w:ascii="仿宋_GB2312" w:eastAsia="仿宋_GB2312" w:hAnsi="仿宋" w:cs="仿宋" w:hint="eastAsia"/>
          <w:sz w:val="30"/>
          <w:szCs w:val="30"/>
        </w:rPr>
        <w:t>2）打造青岛区域性视频汇聚平台：结合青岛广电媒体融合发展的大方向，增强对新闻、政务、文化内容的传播应用，对各类短视频、超高清视频、高新视频应用集纳推广。同时，提供短视频的上传发布渠道，征集优秀的反映青岛城市发展的短视频作品，全面打造具有地域特色的视频汇聚平台。</w:t>
      </w:r>
    </w:p>
    <w:p w:rsidR="008A45AF" w:rsidRPr="00933FEB" w:rsidRDefault="00562A5A">
      <w:pPr>
        <w:ind w:firstLineChars="200" w:firstLine="600"/>
        <w:jc w:val="left"/>
        <w:rPr>
          <w:rFonts w:ascii="仿宋_GB2312" w:eastAsia="仿宋_GB2312" w:hAnsi="仿宋" w:cs="仿宋"/>
          <w:sz w:val="30"/>
          <w:szCs w:val="30"/>
        </w:rPr>
      </w:pPr>
      <w:r w:rsidRPr="00933FEB">
        <w:rPr>
          <w:rFonts w:ascii="仿宋_GB2312" w:eastAsia="仿宋_GB2312" w:hAnsi="仿宋" w:cs="仿宋" w:hint="eastAsia"/>
          <w:sz w:val="30"/>
          <w:szCs w:val="30"/>
        </w:rPr>
        <w:t>3)提升平台智能服务体验：实现与全台新媒体平台的数据共享、内容共建，实现用户行为的大数据分析和应用，为用户提供个性化内容订阅、推送服务等，进一步提升平台的个性化体验。</w:t>
      </w:r>
    </w:p>
    <w:p w:rsidR="008A45AF" w:rsidRPr="00933FEB" w:rsidRDefault="00562A5A" w:rsidP="00933FEB">
      <w:pPr>
        <w:ind w:firstLineChars="200" w:firstLine="602"/>
        <w:jc w:val="left"/>
        <w:rPr>
          <w:rFonts w:ascii="仿宋_GB2312" w:eastAsia="仿宋_GB2312" w:hAnsi="仿宋" w:cs="仿宋"/>
          <w:b/>
          <w:bCs/>
          <w:sz w:val="30"/>
          <w:szCs w:val="30"/>
        </w:rPr>
      </w:pPr>
      <w:r w:rsidRPr="00933FEB">
        <w:rPr>
          <w:rFonts w:ascii="仿宋_GB2312" w:eastAsia="仿宋_GB2312" w:hAnsi="仿宋" w:cs="仿宋" w:hint="eastAsia"/>
          <w:b/>
          <w:bCs/>
          <w:sz w:val="30"/>
          <w:szCs w:val="30"/>
        </w:rPr>
        <w:t>二、项目资金使用情况</w:t>
      </w:r>
    </w:p>
    <w:p w:rsidR="008A45AF" w:rsidRPr="00933FEB" w:rsidRDefault="00562A5A">
      <w:pPr>
        <w:ind w:firstLineChars="200" w:firstLine="600"/>
        <w:jc w:val="left"/>
        <w:rPr>
          <w:rFonts w:ascii="仿宋_GB2312" w:eastAsia="仿宋_GB2312" w:hAnsi="仿宋" w:cs="仿宋"/>
          <w:sz w:val="30"/>
          <w:szCs w:val="30"/>
        </w:rPr>
      </w:pPr>
      <w:r w:rsidRPr="00933FEB">
        <w:rPr>
          <w:rFonts w:ascii="仿宋_GB2312" w:eastAsia="仿宋_GB2312" w:hAnsi="仿宋" w:cs="仿宋" w:hint="eastAsia"/>
          <w:sz w:val="30"/>
          <w:szCs w:val="30"/>
        </w:rPr>
        <w:t>爱青岛项目申请“2020年文化体制改革及媒体融合发展专项资金”100万，全部用于软件开发，明细如下：</w:t>
      </w:r>
    </w:p>
    <w:tbl>
      <w:tblPr>
        <w:tblW w:w="7637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084"/>
        <w:gridCol w:w="3100"/>
        <w:gridCol w:w="2453"/>
      </w:tblGrid>
      <w:tr w:rsidR="008A45AF" w:rsidRPr="00933FEB">
        <w:trPr>
          <w:trHeight w:val="389"/>
          <w:jc w:val="center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 w:rsidP="00933FEB">
            <w:pPr>
              <w:widowControl/>
              <w:ind w:firstLineChars="200" w:firstLine="600"/>
              <w:jc w:val="left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lastRenderedPageBreak/>
              <w:t>分类</w:t>
            </w: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 w:rsidP="00933FEB">
            <w:pPr>
              <w:widowControl/>
              <w:ind w:firstLineChars="200" w:firstLine="600"/>
              <w:jc w:val="left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模块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 w:rsidP="00933FEB">
            <w:pPr>
              <w:widowControl/>
              <w:ind w:firstLineChars="200" w:firstLine="600"/>
              <w:jc w:val="left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开发费（万）</w:t>
            </w:r>
          </w:p>
        </w:tc>
      </w:tr>
      <w:tr w:rsidR="008A45AF" w:rsidRPr="00933FEB">
        <w:trPr>
          <w:trHeight w:val="389"/>
          <w:jc w:val="center"/>
        </w:trPr>
        <w:tc>
          <w:tcPr>
            <w:tcW w:w="2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>
            <w:pPr>
              <w:widowControl/>
              <w:jc w:val="center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爱青岛移动端</w:t>
            </w: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 w:rsidP="00933FEB">
            <w:pPr>
              <w:widowControl/>
              <w:ind w:firstLineChars="200" w:firstLine="600"/>
              <w:jc w:val="left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资讯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 w:rsidP="00933FEB">
            <w:pPr>
              <w:widowControl/>
              <w:ind w:firstLineChars="200" w:firstLine="600"/>
              <w:jc w:val="left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18</w:t>
            </w:r>
          </w:p>
        </w:tc>
      </w:tr>
      <w:tr w:rsidR="008A45AF" w:rsidRPr="00933FEB">
        <w:trPr>
          <w:trHeight w:val="389"/>
          <w:jc w:val="center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8A45AF" w:rsidP="00933FEB">
            <w:pPr>
              <w:ind w:firstLineChars="200" w:firstLine="600"/>
              <w:jc w:val="left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 w:rsidP="00933FEB">
            <w:pPr>
              <w:widowControl/>
              <w:ind w:firstLineChars="200" w:firstLine="600"/>
              <w:jc w:val="left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视听、报料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 w:rsidP="00933FEB">
            <w:pPr>
              <w:widowControl/>
              <w:ind w:firstLineChars="200" w:firstLine="600"/>
              <w:jc w:val="left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23</w:t>
            </w:r>
          </w:p>
        </w:tc>
      </w:tr>
      <w:tr w:rsidR="008A45AF" w:rsidRPr="00933FEB">
        <w:trPr>
          <w:trHeight w:val="389"/>
          <w:jc w:val="center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8A45AF" w:rsidP="00933FEB">
            <w:pPr>
              <w:ind w:firstLineChars="200" w:firstLine="600"/>
              <w:jc w:val="left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 w:rsidP="00933FEB">
            <w:pPr>
              <w:widowControl/>
              <w:ind w:firstLineChars="200" w:firstLine="600"/>
              <w:jc w:val="left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服务、个人中心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 w:rsidP="00933FEB">
            <w:pPr>
              <w:widowControl/>
              <w:ind w:firstLineChars="200" w:firstLine="600"/>
              <w:jc w:val="left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13</w:t>
            </w:r>
          </w:p>
        </w:tc>
      </w:tr>
      <w:tr w:rsidR="008A45AF" w:rsidRPr="00933FEB">
        <w:trPr>
          <w:trHeight w:val="389"/>
          <w:jc w:val="center"/>
        </w:trPr>
        <w:tc>
          <w:tcPr>
            <w:tcW w:w="2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>
            <w:pPr>
              <w:widowControl/>
              <w:jc w:val="center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爱青岛管理端</w:t>
            </w: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 w:rsidP="00933FEB">
            <w:pPr>
              <w:widowControl/>
              <w:ind w:firstLineChars="200" w:firstLine="600"/>
              <w:jc w:val="left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基础管理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 w:rsidP="00933FEB">
            <w:pPr>
              <w:widowControl/>
              <w:ind w:firstLineChars="200" w:firstLine="600"/>
              <w:jc w:val="left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5</w:t>
            </w:r>
          </w:p>
        </w:tc>
      </w:tr>
      <w:tr w:rsidR="008A45AF" w:rsidRPr="00933FEB">
        <w:trPr>
          <w:trHeight w:val="389"/>
          <w:jc w:val="center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8A45AF" w:rsidP="00933FEB">
            <w:pPr>
              <w:ind w:firstLineChars="200" w:firstLine="600"/>
              <w:jc w:val="left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 w:rsidP="00933FEB">
            <w:pPr>
              <w:widowControl/>
              <w:ind w:firstLineChars="200" w:firstLine="600"/>
              <w:jc w:val="left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资讯管理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 w:rsidP="00933FEB">
            <w:pPr>
              <w:widowControl/>
              <w:ind w:firstLineChars="200" w:firstLine="600"/>
              <w:jc w:val="left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10</w:t>
            </w:r>
          </w:p>
        </w:tc>
      </w:tr>
      <w:tr w:rsidR="008A45AF" w:rsidRPr="00933FEB">
        <w:trPr>
          <w:trHeight w:val="389"/>
          <w:jc w:val="center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8A45AF" w:rsidP="00933FEB">
            <w:pPr>
              <w:ind w:firstLineChars="200" w:firstLine="600"/>
              <w:jc w:val="left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 w:rsidP="00933FEB">
            <w:pPr>
              <w:widowControl/>
              <w:ind w:firstLineChars="200" w:firstLine="600"/>
              <w:jc w:val="left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报料管理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 w:rsidP="00933FEB">
            <w:pPr>
              <w:widowControl/>
              <w:ind w:firstLineChars="200" w:firstLine="600"/>
              <w:jc w:val="left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6</w:t>
            </w:r>
          </w:p>
        </w:tc>
      </w:tr>
      <w:tr w:rsidR="008A45AF" w:rsidRPr="00933FEB">
        <w:trPr>
          <w:trHeight w:val="389"/>
          <w:jc w:val="center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8A45AF" w:rsidP="00933FEB">
            <w:pPr>
              <w:ind w:firstLineChars="200" w:firstLine="600"/>
              <w:jc w:val="left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 w:rsidP="00933FEB">
            <w:pPr>
              <w:widowControl/>
              <w:ind w:firstLineChars="200" w:firstLine="600"/>
              <w:jc w:val="left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视频管理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 w:rsidP="00933FEB">
            <w:pPr>
              <w:widowControl/>
              <w:ind w:firstLineChars="200" w:firstLine="600"/>
              <w:jc w:val="left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4</w:t>
            </w:r>
          </w:p>
        </w:tc>
      </w:tr>
      <w:tr w:rsidR="008A45AF" w:rsidRPr="00933FEB">
        <w:trPr>
          <w:trHeight w:val="389"/>
          <w:jc w:val="center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8A45AF" w:rsidP="00933FEB">
            <w:pPr>
              <w:ind w:firstLineChars="200" w:firstLine="600"/>
              <w:jc w:val="left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 w:rsidP="00933FEB">
            <w:pPr>
              <w:widowControl/>
              <w:ind w:firstLineChars="200" w:firstLine="600"/>
              <w:jc w:val="left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视听系统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 w:rsidP="00933FEB">
            <w:pPr>
              <w:widowControl/>
              <w:ind w:firstLineChars="200" w:firstLine="600"/>
              <w:jc w:val="left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8</w:t>
            </w:r>
          </w:p>
        </w:tc>
      </w:tr>
      <w:tr w:rsidR="008A45AF" w:rsidRPr="00933FEB">
        <w:trPr>
          <w:trHeight w:val="389"/>
          <w:jc w:val="center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8A45AF" w:rsidP="00933FEB">
            <w:pPr>
              <w:ind w:firstLineChars="200" w:firstLine="600"/>
              <w:jc w:val="left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 w:rsidP="00933FEB">
            <w:pPr>
              <w:widowControl/>
              <w:ind w:firstLineChars="200" w:firstLine="600"/>
              <w:jc w:val="left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评论管理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 w:rsidP="00933FEB">
            <w:pPr>
              <w:widowControl/>
              <w:ind w:firstLineChars="200" w:firstLine="600"/>
              <w:jc w:val="left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3</w:t>
            </w:r>
          </w:p>
        </w:tc>
      </w:tr>
      <w:tr w:rsidR="008A45AF" w:rsidRPr="00933FEB">
        <w:trPr>
          <w:trHeight w:val="389"/>
          <w:jc w:val="center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8A45AF" w:rsidP="00933FEB">
            <w:pPr>
              <w:ind w:firstLineChars="200" w:firstLine="600"/>
              <w:jc w:val="left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 w:rsidP="00933FEB">
            <w:pPr>
              <w:widowControl/>
              <w:ind w:firstLineChars="200" w:firstLine="600"/>
              <w:jc w:val="left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媒资库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 w:rsidP="00933FEB">
            <w:pPr>
              <w:widowControl/>
              <w:ind w:firstLineChars="200" w:firstLine="600"/>
              <w:jc w:val="left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5</w:t>
            </w:r>
          </w:p>
        </w:tc>
      </w:tr>
      <w:tr w:rsidR="008A45AF" w:rsidRPr="00933FEB">
        <w:trPr>
          <w:trHeight w:val="389"/>
          <w:jc w:val="center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8A45AF" w:rsidP="00933FEB">
            <w:pPr>
              <w:ind w:firstLineChars="200" w:firstLine="600"/>
              <w:jc w:val="left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 w:rsidP="00933FEB">
            <w:pPr>
              <w:widowControl/>
              <w:ind w:firstLineChars="200" w:firstLine="600"/>
              <w:jc w:val="left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服务板块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 w:rsidP="00933FEB">
            <w:pPr>
              <w:widowControl/>
              <w:ind w:firstLineChars="200" w:firstLine="600"/>
              <w:jc w:val="left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5</w:t>
            </w:r>
          </w:p>
        </w:tc>
      </w:tr>
      <w:tr w:rsidR="008A45AF" w:rsidRPr="00933FEB">
        <w:trPr>
          <w:trHeight w:val="394"/>
          <w:jc w:val="center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 w:rsidP="00933FEB">
            <w:pPr>
              <w:widowControl/>
              <w:ind w:firstLineChars="200" w:firstLine="600"/>
              <w:jc w:val="left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小计</w:t>
            </w: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8A45AF" w:rsidP="00933FEB">
            <w:pPr>
              <w:ind w:firstLineChars="200" w:firstLine="600"/>
              <w:jc w:val="left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 w:rsidP="00933FEB">
            <w:pPr>
              <w:widowControl/>
              <w:ind w:firstLineChars="200" w:firstLine="600"/>
              <w:jc w:val="left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100</w:t>
            </w:r>
          </w:p>
        </w:tc>
      </w:tr>
    </w:tbl>
    <w:p w:rsidR="008A45AF" w:rsidRPr="00933FEB" w:rsidRDefault="008A45AF">
      <w:pPr>
        <w:jc w:val="left"/>
        <w:rPr>
          <w:rFonts w:ascii="仿宋_GB2312" w:eastAsia="仿宋_GB2312" w:hAnsi="仿宋" w:cs="仿宋"/>
          <w:sz w:val="30"/>
          <w:szCs w:val="30"/>
        </w:rPr>
      </w:pPr>
    </w:p>
    <w:p w:rsidR="008A45AF" w:rsidRPr="00933FEB" w:rsidRDefault="00562A5A">
      <w:pPr>
        <w:ind w:firstLineChars="200" w:firstLine="600"/>
        <w:jc w:val="left"/>
        <w:rPr>
          <w:rFonts w:ascii="仿宋_GB2312" w:eastAsia="仿宋_GB2312" w:hAnsi="仿宋" w:cs="仿宋"/>
          <w:sz w:val="30"/>
          <w:szCs w:val="30"/>
        </w:rPr>
      </w:pPr>
      <w:r w:rsidRPr="00933FEB">
        <w:rPr>
          <w:rFonts w:ascii="仿宋_GB2312" w:eastAsia="仿宋_GB2312" w:hAnsi="仿宋" w:cs="仿宋" w:hint="eastAsia"/>
          <w:sz w:val="30"/>
          <w:szCs w:val="30"/>
        </w:rPr>
        <w:t>爱青岛项目于2020年10月进行公开招标，采用竞争性磋商模式，于2020年11月9日中标，成交金额99.5万。此外，根据软件开发需求，通过网购形式采购阿里云短信服务及号码认证服务，费用共计4040元。</w:t>
      </w:r>
    </w:p>
    <w:p w:rsidR="008A45AF" w:rsidRPr="00933FEB" w:rsidRDefault="00562A5A">
      <w:pPr>
        <w:ind w:firstLineChars="200" w:firstLine="600"/>
        <w:jc w:val="left"/>
        <w:rPr>
          <w:rFonts w:ascii="仿宋_GB2312" w:eastAsia="仿宋_GB2312" w:hAnsi="仿宋" w:cs="仿宋"/>
          <w:sz w:val="30"/>
          <w:szCs w:val="30"/>
        </w:rPr>
      </w:pPr>
      <w:r w:rsidRPr="00933FEB">
        <w:rPr>
          <w:rFonts w:ascii="仿宋_GB2312" w:eastAsia="仿宋_GB2312" w:hAnsi="仿宋" w:cs="仿宋" w:hint="eastAsia"/>
          <w:sz w:val="30"/>
          <w:szCs w:val="30"/>
        </w:rPr>
        <w:t>综上，“爱青岛”6.0迭代项目获批专项资金100万元，全年执行99.9万元，执行率99.9%。</w:t>
      </w:r>
    </w:p>
    <w:p w:rsidR="008A45AF" w:rsidRPr="00933FEB" w:rsidRDefault="00562A5A" w:rsidP="00933FEB">
      <w:pPr>
        <w:ind w:firstLineChars="200" w:firstLine="602"/>
        <w:jc w:val="left"/>
        <w:rPr>
          <w:rFonts w:ascii="仿宋_GB2312" w:eastAsia="仿宋_GB2312" w:hAnsi="仿宋" w:cs="仿宋"/>
          <w:b/>
          <w:bCs/>
          <w:sz w:val="30"/>
          <w:szCs w:val="30"/>
        </w:rPr>
      </w:pPr>
      <w:r w:rsidRPr="00933FEB">
        <w:rPr>
          <w:rFonts w:ascii="仿宋_GB2312" w:eastAsia="仿宋_GB2312" w:hAnsi="仿宋" w:cs="仿宋" w:hint="eastAsia"/>
          <w:b/>
          <w:bCs/>
          <w:sz w:val="30"/>
          <w:szCs w:val="30"/>
        </w:rPr>
        <w:t>三、项目完成情况</w:t>
      </w:r>
    </w:p>
    <w:p w:rsidR="008A45AF" w:rsidRPr="00933FEB" w:rsidRDefault="00562A5A">
      <w:pPr>
        <w:ind w:firstLineChars="200" w:firstLine="600"/>
        <w:jc w:val="left"/>
        <w:rPr>
          <w:rFonts w:ascii="仿宋_GB2312" w:eastAsia="仿宋_GB2312" w:hAnsi="仿宋" w:cs="仿宋"/>
          <w:sz w:val="30"/>
          <w:szCs w:val="30"/>
        </w:rPr>
      </w:pPr>
      <w:r w:rsidRPr="00933FEB">
        <w:rPr>
          <w:rFonts w:ascii="仿宋_GB2312" w:eastAsia="仿宋_GB2312" w:hAnsi="仿宋" w:cs="仿宋" w:hint="eastAsia"/>
          <w:sz w:val="30"/>
          <w:szCs w:val="30"/>
        </w:rPr>
        <w:t>“爱青岛”6.0迭代项目上线运行平稳，用户反馈良好。</w:t>
      </w:r>
    </w:p>
    <w:p w:rsidR="008A45AF" w:rsidRPr="00933FEB" w:rsidRDefault="00562A5A" w:rsidP="00933FEB">
      <w:pPr>
        <w:ind w:firstLineChars="200" w:firstLine="602"/>
        <w:jc w:val="left"/>
        <w:rPr>
          <w:rFonts w:ascii="仿宋_GB2312" w:eastAsia="仿宋_GB2312" w:hAnsi="仿宋" w:cs="仿宋"/>
          <w:b/>
          <w:bCs/>
          <w:sz w:val="30"/>
          <w:szCs w:val="30"/>
        </w:rPr>
      </w:pPr>
      <w:r w:rsidRPr="00933FEB">
        <w:rPr>
          <w:rFonts w:ascii="仿宋_GB2312" w:eastAsia="仿宋_GB2312" w:hAnsi="仿宋" w:cs="仿宋" w:hint="eastAsia"/>
          <w:b/>
          <w:bCs/>
          <w:sz w:val="30"/>
          <w:szCs w:val="30"/>
        </w:rPr>
        <w:t>1、功能实现：</w:t>
      </w:r>
    </w:p>
    <w:p w:rsidR="008A45AF" w:rsidRPr="00933FEB" w:rsidRDefault="00562A5A">
      <w:pPr>
        <w:ind w:firstLineChars="200" w:firstLine="600"/>
        <w:jc w:val="left"/>
        <w:rPr>
          <w:rFonts w:ascii="仿宋_GB2312" w:eastAsia="仿宋_GB2312" w:hAnsi="仿宋" w:cs="仿宋"/>
          <w:sz w:val="30"/>
          <w:szCs w:val="30"/>
        </w:rPr>
      </w:pPr>
      <w:r w:rsidRPr="00933FEB">
        <w:rPr>
          <w:rFonts w:ascii="仿宋_GB2312" w:eastAsia="仿宋_GB2312" w:hAnsi="仿宋" w:cs="仿宋" w:hint="eastAsia"/>
          <w:sz w:val="30"/>
          <w:szCs w:val="30"/>
        </w:rPr>
        <w:lastRenderedPageBreak/>
        <w:t>项目基本实现了年度总体目标：全面优化短视频交互、视频点播、直播体验，汇集本地视频资源，实现区域性视频平台打造；实现部门及个人公号服务，提供订阅、关注、个性化推送、AI语音播报等功能，整体提升平台服务体验；深度对接智慧城市建设，对接市城管局、市突发事件预警信息发布中心等，形成问政互动、预警信息发布等惠民功能。</w:t>
      </w:r>
    </w:p>
    <w:p w:rsidR="008A45AF" w:rsidRPr="00933FEB" w:rsidRDefault="00562A5A">
      <w:pPr>
        <w:ind w:firstLineChars="200" w:firstLine="600"/>
        <w:jc w:val="left"/>
        <w:rPr>
          <w:rFonts w:ascii="仿宋_GB2312" w:eastAsia="仿宋_GB2312" w:hAnsi="仿宋" w:cs="仿宋"/>
          <w:sz w:val="30"/>
          <w:szCs w:val="30"/>
        </w:rPr>
      </w:pPr>
      <w:r w:rsidRPr="00933FEB">
        <w:rPr>
          <w:rFonts w:ascii="仿宋_GB2312" w:eastAsia="仿宋_GB2312" w:hAnsi="仿宋" w:cs="仿宋" w:hint="eastAsia"/>
          <w:sz w:val="30"/>
          <w:szCs w:val="30"/>
        </w:rPr>
        <w:t>“爱青岛”6.0系统替换原有系统分散的后台架构形成统一管理后台、并实时对接现有采编系统及三方服务（城管、青岛预警中心、公交等），为了使用者提供更方便、整洁的操作页面，提升整体工作效率。</w:t>
      </w:r>
    </w:p>
    <w:p w:rsidR="008A45AF" w:rsidRPr="00933FEB" w:rsidRDefault="00562A5A">
      <w:pPr>
        <w:ind w:firstLineChars="200" w:firstLine="600"/>
        <w:jc w:val="left"/>
        <w:rPr>
          <w:rFonts w:ascii="仿宋_GB2312" w:eastAsia="仿宋_GB2312" w:hAnsi="仿宋" w:cs="仿宋"/>
          <w:sz w:val="30"/>
          <w:szCs w:val="30"/>
        </w:rPr>
      </w:pPr>
      <w:r w:rsidRPr="00933FEB">
        <w:rPr>
          <w:rFonts w:ascii="仿宋_GB2312" w:eastAsia="仿宋_GB2312" w:hAnsi="仿宋" w:cs="仿宋" w:hint="eastAsia"/>
          <w:sz w:val="30"/>
          <w:szCs w:val="30"/>
        </w:rPr>
        <w:t>“爱青岛”6.0系统摈弃以往的架构模式，搭建支撑百万级用户的系统；采用灵活多变的设计思想，提供丰富的页面组件，供使用者根据需求自行组装，提高业务操作便捷性，简化操作流程。</w:t>
      </w:r>
    </w:p>
    <w:p w:rsidR="008A45AF" w:rsidRPr="00933FEB" w:rsidRDefault="00562A5A">
      <w:pPr>
        <w:jc w:val="left"/>
        <w:rPr>
          <w:rFonts w:ascii="仿宋_GB2312" w:eastAsia="仿宋_GB2312" w:hAnsi="仿宋" w:cs="仿宋"/>
          <w:b/>
          <w:bCs/>
          <w:sz w:val="30"/>
          <w:szCs w:val="30"/>
        </w:rPr>
      </w:pPr>
      <w:r w:rsidRPr="00933FEB">
        <w:rPr>
          <w:rFonts w:ascii="仿宋_GB2312" w:eastAsia="仿宋_GB2312" w:hAnsi="仿宋" w:cs="仿宋" w:hint="eastAsia"/>
          <w:b/>
          <w:bCs/>
          <w:sz w:val="30"/>
          <w:szCs w:val="30"/>
        </w:rPr>
        <w:t xml:space="preserve">    2、技术实现：</w:t>
      </w:r>
    </w:p>
    <w:p w:rsidR="008A45AF" w:rsidRPr="00933FEB" w:rsidRDefault="00562A5A">
      <w:pPr>
        <w:ind w:firstLineChars="200" w:firstLine="600"/>
        <w:jc w:val="left"/>
        <w:rPr>
          <w:rFonts w:ascii="仿宋_GB2312" w:eastAsia="仿宋_GB2312" w:hAnsi="仿宋" w:cs="仿宋"/>
          <w:sz w:val="30"/>
          <w:szCs w:val="30"/>
        </w:rPr>
      </w:pPr>
      <w:r w:rsidRPr="00933FEB">
        <w:rPr>
          <w:rFonts w:ascii="仿宋_GB2312" w:eastAsia="仿宋_GB2312" w:hAnsi="仿宋" w:cs="仿宋" w:hint="eastAsia"/>
          <w:bCs/>
          <w:kern w:val="2"/>
          <w:sz w:val="30"/>
          <w:szCs w:val="30"/>
        </w:rPr>
        <w:t>“爱青岛”6.0前端适用主流的运行ios和android系统的手机，管理端部署在linux系统服务器上，分别有文件服务器、数据库服务器、应用服务器、缓存服务器等多台服务器协同工作，保证系统正常热备运行，也</w:t>
      </w:r>
      <w:r w:rsidRPr="00933FEB">
        <w:rPr>
          <w:rFonts w:ascii="仿宋_GB2312" w:eastAsia="仿宋_GB2312" w:hAnsi="仿宋" w:cs="仿宋" w:hint="eastAsia"/>
          <w:sz w:val="30"/>
          <w:szCs w:val="30"/>
        </w:rPr>
        <w:t>可以有效应对某服务中止或某机器宕机导致的突发状况，有效的规避风险。</w:t>
      </w:r>
    </w:p>
    <w:p w:rsidR="008A45AF" w:rsidRPr="00933FEB" w:rsidRDefault="00562A5A">
      <w:pPr>
        <w:ind w:firstLineChars="200" w:firstLine="600"/>
        <w:jc w:val="left"/>
        <w:rPr>
          <w:rFonts w:ascii="仿宋_GB2312" w:eastAsia="仿宋_GB2312" w:hAnsi="仿宋" w:cs="仿宋"/>
          <w:bCs/>
          <w:kern w:val="2"/>
          <w:sz w:val="30"/>
          <w:szCs w:val="30"/>
        </w:rPr>
      </w:pPr>
      <w:r w:rsidRPr="00933FEB">
        <w:rPr>
          <w:rFonts w:ascii="仿宋_GB2312" w:eastAsia="仿宋_GB2312" w:hAnsi="仿宋" w:cs="仿宋" w:hint="eastAsia"/>
          <w:bCs/>
          <w:kern w:val="2"/>
          <w:sz w:val="30"/>
          <w:szCs w:val="30"/>
        </w:rPr>
        <w:t>项目基本架构是springMVC+spring+mybatis框架，集成消息队列adctiveMQ，reids缓存，mycat数据库中间件，zookeeper注册中心，dubbo服务等。该架构有高扩展性，可实现与其他平台对接，并且性能高效、稳定。</w:t>
      </w:r>
    </w:p>
    <w:p w:rsidR="008A45AF" w:rsidRPr="00933FEB" w:rsidRDefault="00562A5A">
      <w:pPr>
        <w:jc w:val="center"/>
        <w:rPr>
          <w:rFonts w:ascii="仿宋_GB2312" w:eastAsia="仿宋_GB2312" w:hAnsi="仿宋" w:cs="仿宋"/>
          <w:bCs/>
          <w:kern w:val="2"/>
          <w:sz w:val="30"/>
          <w:szCs w:val="30"/>
        </w:rPr>
      </w:pPr>
      <w:r w:rsidRPr="00933FEB">
        <w:rPr>
          <w:rFonts w:ascii="仿宋_GB2312" w:eastAsia="仿宋_GB2312" w:hAnsi="仿宋" w:cs="仿宋" w:hint="eastAsia"/>
          <w:noProof/>
          <w:sz w:val="30"/>
          <w:szCs w:val="30"/>
        </w:rPr>
        <w:lastRenderedPageBreak/>
        <w:drawing>
          <wp:inline distT="0" distB="0" distL="0" distR="0">
            <wp:extent cx="5880100" cy="4011295"/>
            <wp:effectExtent l="0" t="0" r="6350" b="8255"/>
            <wp:docPr id="1103" name="图片 1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3" name="图片 110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80100" cy="401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45AF" w:rsidRPr="00933FEB" w:rsidRDefault="00562A5A">
      <w:pPr>
        <w:jc w:val="center"/>
        <w:rPr>
          <w:rFonts w:ascii="仿宋_GB2312" w:eastAsia="仿宋_GB2312" w:hAnsi="仿宋" w:cs="仿宋"/>
          <w:bCs/>
          <w:kern w:val="2"/>
          <w:sz w:val="30"/>
          <w:szCs w:val="30"/>
        </w:rPr>
      </w:pPr>
      <w:r w:rsidRPr="00933FEB">
        <w:rPr>
          <w:rFonts w:ascii="仿宋_GB2312" w:eastAsia="仿宋_GB2312" w:hAnsi="仿宋" w:cs="仿宋" w:hint="eastAsia"/>
          <w:bCs/>
          <w:kern w:val="2"/>
          <w:sz w:val="30"/>
          <w:szCs w:val="30"/>
        </w:rPr>
        <w:t>上图是服务器架构设计</w:t>
      </w:r>
    </w:p>
    <w:p w:rsidR="008A45AF" w:rsidRPr="00933FEB" w:rsidRDefault="00562A5A">
      <w:pPr>
        <w:ind w:firstLineChars="200" w:firstLine="600"/>
        <w:jc w:val="left"/>
        <w:rPr>
          <w:rFonts w:ascii="仿宋_GB2312" w:eastAsia="仿宋_GB2312" w:hAnsi="仿宋" w:cs="仿宋"/>
          <w:bCs/>
          <w:kern w:val="2"/>
          <w:sz w:val="30"/>
          <w:szCs w:val="30"/>
        </w:rPr>
      </w:pPr>
      <w:r w:rsidRPr="00933FEB">
        <w:rPr>
          <w:rFonts w:ascii="仿宋_GB2312" w:eastAsia="仿宋_GB2312" w:hAnsi="仿宋" w:cs="仿宋" w:hint="eastAsia"/>
          <w:bCs/>
          <w:kern w:val="2"/>
          <w:sz w:val="30"/>
          <w:szCs w:val="30"/>
        </w:rPr>
        <w:t>首先采用一台代理服务器作为统一入口，分发请求，后面接两台应用服务作为双机热备；收到请求时调用相关专用分布式服务器接口，通过zookeeper注册中心实现专用服务器服务调度，最后数据存放在数据库中。数据库采用读写分离，分为主从。主服务器实现保存和修改，从属数据库实现读的功能，两台数据库中的数据保持一致，保证数据安全。此外，还实现分布式文件系统，实现分布式缓存，保证数据的高效获取。</w:t>
      </w:r>
    </w:p>
    <w:p w:rsidR="008A45AF" w:rsidRPr="00933FEB" w:rsidRDefault="008A45AF" w:rsidP="00933FEB">
      <w:pPr>
        <w:ind w:firstLineChars="200" w:firstLine="600"/>
        <w:jc w:val="left"/>
        <w:rPr>
          <w:rFonts w:ascii="仿宋_GB2312" w:eastAsia="仿宋_GB2312" w:hAnsi="仿宋" w:cs="仿宋"/>
          <w:bCs/>
          <w:kern w:val="2"/>
          <w:sz w:val="30"/>
          <w:szCs w:val="30"/>
        </w:rPr>
      </w:pPr>
    </w:p>
    <w:p w:rsidR="008A45AF" w:rsidRPr="00933FEB" w:rsidRDefault="00562A5A">
      <w:pPr>
        <w:jc w:val="center"/>
        <w:rPr>
          <w:rFonts w:ascii="仿宋_GB2312" w:eastAsia="仿宋_GB2312" w:hAnsi="仿宋" w:cs="仿宋"/>
          <w:bCs/>
          <w:kern w:val="2"/>
          <w:sz w:val="30"/>
          <w:szCs w:val="30"/>
        </w:rPr>
      </w:pPr>
      <w:r w:rsidRPr="00933FEB">
        <w:rPr>
          <w:rFonts w:ascii="仿宋_GB2312" w:eastAsia="仿宋_GB2312" w:hAnsi="仿宋" w:cs="仿宋" w:hint="eastAsia"/>
          <w:noProof/>
          <w:sz w:val="30"/>
          <w:szCs w:val="30"/>
        </w:rPr>
        <w:lastRenderedPageBreak/>
        <w:drawing>
          <wp:inline distT="0" distB="0" distL="0" distR="0">
            <wp:extent cx="5772150" cy="4456430"/>
            <wp:effectExtent l="0" t="0" r="0" b="1270"/>
            <wp:docPr id="1102" name="图片 1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2" name="图片 110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72150" cy="445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45AF" w:rsidRPr="00933FEB" w:rsidRDefault="00562A5A">
      <w:pPr>
        <w:ind w:firstLineChars="200" w:firstLine="600"/>
        <w:rPr>
          <w:rFonts w:ascii="仿宋_GB2312" w:eastAsia="仿宋_GB2312" w:hAnsi="仿宋" w:cs="仿宋"/>
          <w:bCs/>
          <w:kern w:val="2"/>
          <w:sz w:val="30"/>
          <w:szCs w:val="30"/>
        </w:rPr>
      </w:pPr>
      <w:r w:rsidRPr="00933FEB">
        <w:rPr>
          <w:rFonts w:ascii="仿宋_GB2312" w:eastAsia="仿宋_GB2312" w:hAnsi="仿宋" w:cs="仿宋" w:hint="eastAsia"/>
          <w:bCs/>
          <w:kern w:val="2"/>
          <w:sz w:val="30"/>
          <w:szCs w:val="30"/>
        </w:rPr>
        <w:t xml:space="preserve">上图主要介绍了我们应用的技术架构，项目基本架构是springMVC+spring+mybatis框架，集成消息队列adctiveMQ，reids缓存，mycat数据库中间件，zookeeper注册中心，dubbo服务等。该架构有高扩展性，可实现与其他平台对接，并且性能高效、稳定。 </w:t>
      </w:r>
      <w:r w:rsidRPr="00933FEB">
        <w:rPr>
          <w:rFonts w:ascii="仿宋_GB2312" w:eastAsia="仿宋_GB2312" w:hAnsi="仿宋" w:cs="仿宋" w:hint="eastAsia"/>
          <w:noProof/>
          <w:sz w:val="30"/>
          <w:szCs w:val="30"/>
        </w:rPr>
        <w:lastRenderedPageBreak/>
        <w:drawing>
          <wp:inline distT="0" distB="0" distL="0" distR="0">
            <wp:extent cx="5370830" cy="6033770"/>
            <wp:effectExtent l="0" t="0" r="1270" b="5080"/>
            <wp:docPr id="1101" name="图片 1101" descr="F:\广电资料\公司文档\技术架构图\微信图片_201805101634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1" name="图片 1101" descr="F:\广电资料\公司文档\技术架构图\微信图片_20180510163450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70830" cy="603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45AF" w:rsidRPr="00933FEB" w:rsidRDefault="00562A5A">
      <w:pPr>
        <w:ind w:firstLineChars="200" w:firstLine="600"/>
        <w:jc w:val="left"/>
        <w:rPr>
          <w:rFonts w:ascii="仿宋_GB2312" w:eastAsia="仿宋_GB2312" w:hAnsi="仿宋" w:cs="仿宋"/>
          <w:sz w:val="30"/>
          <w:szCs w:val="30"/>
        </w:rPr>
      </w:pPr>
      <w:r w:rsidRPr="00933FEB">
        <w:rPr>
          <w:rFonts w:ascii="仿宋_GB2312" w:eastAsia="仿宋_GB2312" w:hAnsi="仿宋" w:cs="仿宋" w:hint="eastAsia"/>
          <w:bCs/>
          <w:kern w:val="2"/>
          <w:sz w:val="30"/>
          <w:szCs w:val="30"/>
        </w:rPr>
        <w:t>“爱青岛”6.0互动平台采用最新的SOA（分布式架构）</w:t>
      </w:r>
    </w:p>
    <w:p w:rsidR="008A45AF" w:rsidRPr="00933FEB" w:rsidRDefault="00562A5A">
      <w:pPr>
        <w:ind w:firstLineChars="200" w:firstLine="600"/>
        <w:jc w:val="left"/>
        <w:rPr>
          <w:rFonts w:ascii="仿宋_GB2312" w:eastAsia="仿宋_GB2312" w:hAnsi="仿宋" w:cs="仿宋"/>
          <w:sz w:val="30"/>
          <w:szCs w:val="30"/>
        </w:rPr>
      </w:pPr>
      <w:r w:rsidRPr="00933FEB">
        <w:rPr>
          <w:rFonts w:ascii="仿宋_GB2312" w:eastAsia="仿宋_GB2312" w:hAnsi="仿宋" w:cs="仿宋" w:hint="eastAsia"/>
          <w:sz w:val="30"/>
          <w:szCs w:val="30"/>
        </w:rPr>
        <w:t>从技术架构来看，系统总体上满足要求，在实现相关信息汇聚，信息审查等业务要求的基础上可以实现信息的再次利用，为自身提供更为精准的数据分析依据，同时也为自身业务的拓展提供强有力的数据支撑。本项目作为青岛广电融媒体平台的重要组成部分，采用了于当前青岛广电内其他主流APP相同的技术架构体系、相同的底层技术设计，便于后期项目的对接、扩展、升级。</w:t>
      </w:r>
    </w:p>
    <w:p w:rsidR="008A45AF" w:rsidRPr="00933FEB" w:rsidRDefault="00562A5A" w:rsidP="00933FEB">
      <w:pPr>
        <w:numPr>
          <w:ilvl w:val="0"/>
          <w:numId w:val="2"/>
        </w:numPr>
        <w:ind w:firstLineChars="200" w:firstLine="602"/>
        <w:jc w:val="left"/>
        <w:rPr>
          <w:rFonts w:ascii="仿宋_GB2312" w:eastAsia="仿宋_GB2312" w:hAnsi="仿宋" w:cs="仿宋"/>
          <w:b/>
          <w:bCs/>
          <w:sz w:val="30"/>
          <w:szCs w:val="30"/>
        </w:rPr>
      </w:pPr>
      <w:r w:rsidRPr="00933FEB">
        <w:rPr>
          <w:rFonts w:ascii="仿宋_GB2312" w:eastAsia="仿宋_GB2312" w:hAnsi="仿宋" w:cs="仿宋" w:hint="eastAsia"/>
          <w:b/>
          <w:bCs/>
          <w:sz w:val="30"/>
          <w:szCs w:val="30"/>
        </w:rPr>
        <w:lastRenderedPageBreak/>
        <w:t>年度绩效指标完成情况</w:t>
      </w:r>
    </w:p>
    <w:p w:rsidR="008A45AF" w:rsidRPr="00933FEB" w:rsidRDefault="00562A5A">
      <w:pPr>
        <w:ind w:firstLineChars="200" w:firstLine="600"/>
        <w:jc w:val="left"/>
        <w:rPr>
          <w:rFonts w:ascii="仿宋_GB2312" w:eastAsia="仿宋_GB2312" w:hAnsi="仿宋" w:cs="仿宋"/>
          <w:b/>
          <w:bCs/>
          <w:sz w:val="30"/>
          <w:szCs w:val="30"/>
        </w:rPr>
      </w:pPr>
      <w:r w:rsidRPr="00933FEB">
        <w:rPr>
          <w:rFonts w:ascii="仿宋_GB2312" w:eastAsia="仿宋_GB2312" w:hAnsi="仿宋" w:cs="仿宋" w:hint="eastAsia"/>
          <w:sz w:val="30"/>
          <w:szCs w:val="30"/>
        </w:rPr>
        <w:t>“爱青岛”6.0迭代项目完成专项资金绩效目标，具体如下：</w:t>
      </w:r>
    </w:p>
    <w:tbl>
      <w:tblPr>
        <w:tblW w:w="4988" w:type="pct"/>
        <w:tblCellMar>
          <w:left w:w="0" w:type="dxa"/>
          <w:right w:w="0" w:type="dxa"/>
        </w:tblCellMar>
        <w:tblLook w:val="04A0"/>
      </w:tblPr>
      <w:tblGrid>
        <w:gridCol w:w="1530"/>
        <w:gridCol w:w="1830"/>
        <w:gridCol w:w="2050"/>
        <w:gridCol w:w="1695"/>
        <w:gridCol w:w="1788"/>
        <w:gridCol w:w="860"/>
      </w:tblGrid>
      <w:tr w:rsidR="008A45AF" w:rsidRPr="00933FEB">
        <w:trPr>
          <w:trHeight w:val="548"/>
        </w:trPr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>
            <w:pPr>
              <w:widowControl/>
              <w:jc w:val="center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一级 指标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>
            <w:pPr>
              <w:widowControl/>
              <w:jc w:val="center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二级 指标</w:t>
            </w:r>
          </w:p>
        </w:tc>
        <w:tc>
          <w:tcPr>
            <w:tcW w:w="112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>
            <w:pPr>
              <w:widowControl/>
              <w:jc w:val="center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三级指标</w:t>
            </w:r>
          </w:p>
        </w:tc>
        <w:tc>
          <w:tcPr>
            <w:tcW w:w="9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>
            <w:pPr>
              <w:widowControl/>
              <w:jc w:val="center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年度指标值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>
            <w:pPr>
              <w:widowControl/>
              <w:jc w:val="center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全年完成值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>
            <w:pPr>
              <w:widowControl/>
              <w:jc w:val="center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完成情况</w:t>
            </w:r>
          </w:p>
        </w:tc>
      </w:tr>
      <w:tr w:rsidR="008A45AF" w:rsidRPr="00933FEB">
        <w:trPr>
          <w:trHeight w:val="380"/>
        </w:trPr>
        <w:tc>
          <w:tcPr>
            <w:tcW w:w="6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>
            <w:pPr>
              <w:widowControl/>
              <w:jc w:val="center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产出指标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>
            <w:pPr>
              <w:widowControl/>
              <w:jc w:val="center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数量指标</w:t>
            </w:r>
          </w:p>
        </w:tc>
        <w:tc>
          <w:tcPr>
            <w:tcW w:w="11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>
            <w:pPr>
              <w:widowControl/>
              <w:jc w:val="center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各主流市场下载总量</w:t>
            </w:r>
          </w:p>
        </w:tc>
        <w:tc>
          <w:tcPr>
            <w:tcW w:w="9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:rsidR="008A45AF" w:rsidRPr="00933FEB" w:rsidRDefault="00562A5A">
            <w:pPr>
              <w:widowControl/>
              <w:jc w:val="left"/>
              <w:textAlignment w:val="top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≥400万次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:rsidR="008A45AF" w:rsidRPr="00933FEB" w:rsidRDefault="00562A5A">
            <w:pPr>
              <w:widowControl/>
              <w:jc w:val="left"/>
              <w:textAlignment w:val="top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427.44万次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:rsidR="008A45AF" w:rsidRPr="00933FEB" w:rsidRDefault="00562A5A">
            <w:pPr>
              <w:widowControl/>
              <w:jc w:val="center"/>
              <w:textAlignment w:val="top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完成</w:t>
            </w:r>
          </w:p>
        </w:tc>
      </w:tr>
      <w:tr w:rsidR="008A45AF" w:rsidRPr="00933FEB">
        <w:trPr>
          <w:trHeight w:val="960"/>
        </w:trPr>
        <w:tc>
          <w:tcPr>
            <w:tcW w:w="6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8A45AF">
            <w:pPr>
              <w:jc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>
            <w:pPr>
              <w:widowControl/>
              <w:jc w:val="center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质量指标</w:t>
            </w:r>
          </w:p>
        </w:tc>
        <w:tc>
          <w:tcPr>
            <w:tcW w:w="11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>
            <w:pPr>
              <w:widowControl/>
              <w:jc w:val="center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内容质量</w:t>
            </w:r>
          </w:p>
        </w:tc>
        <w:tc>
          <w:tcPr>
            <w:tcW w:w="9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8A45AF" w:rsidRPr="00933FEB" w:rsidRDefault="00562A5A">
            <w:pPr>
              <w:widowControl/>
              <w:jc w:val="left"/>
              <w:textAlignment w:val="top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获得山东省级新闻奖或融合传播奖等政府奖1个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8A45AF" w:rsidRPr="00933FEB" w:rsidRDefault="00562A5A">
            <w:pPr>
              <w:widowControl/>
              <w:jc w:val="left"/>
              <w:textAlignment w:val="top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省级一等奖4件</w:t>
            </w: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br/>
              <w:t>省级二等奖1件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8A45AF" w:rsidRPr="00933FEB" w:rsidRDefault="00562A5A">
            <w:pPr>
              <w:widowControl/>
              <w:jc w:val="center"/>
              <w:textAlignment w:val="top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完成</w:t>
            </w:r>
          </w:p>
        </w:tc>
      </w:tr>
      <w:tr w:rsidR="008A45AF" w:rsidRPr="00933FEB">
        <w:trPr>
          <w:trHeight w:val="330"/>
        </w:trPr>
        <w:tc>
          <w:tcPr>
            <w:tcW w:w="6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>
            <w:pPr>
              <w:widowControl/>
              <w:jc w:val="center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效益指标</w:t>
            </w:r>
          </w:p>
        </w:tc>
        <w:tc>
          <w:tcPr>
            <w:tcW w:w="7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>
            <w:pPr>
              <w:widowControl/>
              <w:jc w:val="center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社会效益指标</w:t>
            </w:r>
          </w:p>
        </w:tc>
        <w:tc>
          <w:tcPr>
            <w:tcW w:w="11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>
            <w:pPr>
              <w:widowControl/>
              <w:jc w:val="center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客户端人数</w:t>
            </w:r>
          </w:p>
        </w:tc>
        <w:tc>
          <w:tcPr>
            <w:tcW w:w="9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:rsidR="008A45AF" w:rsidRPr="00933FEB" w:rsidRDefault="00562A5A">
            <w:pPr>
              <w:widowControl/>
              <w:jc w:val="left"/>
              <w:textAlignment w:val="top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≥220万人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8A45AF" w:rsidRPr="00933FEB" w:rsidRDefault="00562A5A">
            <w:pPr>
              <w:widowControl/>
              <w:jc w:val="left"/>
              <w:textAlignment w:val="top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222.95人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8A45AF" w:rsidRPr="00933FEB" w:rsidRDefault="00562A5A">
            <w:pPr>
              <w:widowControl/>
              <w:jc w:val="center"/>
              <w:textAlignment w:val="top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完成</w:t>
            </w:r>
          </w:p>
        </w:tc>
      </w:tr>
      <w:tr w:rsidR="008A45AF" w:rsidRPr="00933FEB">
        <w:trPr>
          <w:trHeight w:val="330"/>
        </w:trPr>
        <w:tc>
          <w:tcPr>
            <w:tcW w:w="6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8A45AF">
            <w:pPr>
              <w:jc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>
            <w:pPr>
              <w:widowControl/>
              <w:jc w:val="center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经济效益指标</w:t>
            </w:r>
          </w:p>
        </w:tc>
        <w:tc>
          <w:tcPr>
            <w:tcW w:w="112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>
            <w:pPr>
              <w:widowControl/>
              <w:jc w:val="center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“爱青岛”平台年度收入</w:t>
            </w:r>
          </w:p>
        </w:tc>
        <w:tc>
          <w:tcPr>
            <w:tcW w:w="9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:rsidR="008A45AF" w:rsidRPr="00933FEB" w:rsidRDefault="00562A5A">
            <w:pPr>
              <w:widowControl/>
              <w:jc w:val="left"/>
              <w:textAlignment w:val="top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≥1000万元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:rsidR="008A45AF" w:rsidRPr="00933FEB" w:rsidRDefault="00562A5A">
            <w:pPr>
              <w:widowControl/>
              <w:jc w:val="left"/>
              <w:textAlignment w:val="top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1224.96万元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:rsidR="008A45AF" w:rsidRPr="00933FEB" w:rsidRDefault="00562A5A">
            <w:pPr>
              <w:widowControl/>
              <w:jc w:val="center"/>
              <w:textAlignment w:val="top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完成</w:t>
            </w:r>
          </w:p>
        </w:tc>
      </w:tr>
      <w:tr w:rsidR="008A45AF" w:rsidRPr="00933FEB">
        <w:trPr>
          <w:trHeight w:val="330"/>
        </w:trPr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>
            <w:pPr>
              <w:widowControl/>
              <w:jc w:val="center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满意度指标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>
            <w:pPr>
              <w:widowControl/>
              <w:jc w:val="center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服务对象满意度指标</w:t>
            </w:r>
          </w:p>
        </w:tc>
        <w:tc>
          <w:tcPr>
            <w:tcW w:w="11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A45AF" w:rsidRPr="00933FEB" w:rsidRDefault="00562A5A">
            <w:pPr>
              <w:widowControl/>
              <w:jc w:val="center"/>
              <w:textAlignment w:val="center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“爱青岛”APP受众群体满意度</w:t>
            </w:r>
          </w:p>
        </w:tc>
        <w:tc>
          <w:tcPr>
            <w:tcW w:w="9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:rsidR="008A45AF" w:rsidRPr="00933FEB" w:rsidRDefault="00562A5A">
            <w:pPr>
              <w:widowControl/>
              <w:jc w:val="left"/>
              <w:textAlignment w:val="top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≥90%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:rsidR="008A45AF" w:rsidRPr="00933FEB" w:rsidRDefault="00562A5A">
            <w:pPr>
              <w:widowControl/>
              <w:jc w:val="left"/>
              <w:textAlignment w:val="top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92%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:rsidR="008A45AF" w:rsidRPr="00933FEB" w:rsidRDefault="00562A5A">
            <w:pPr>
              <w:widowControl/>
              <w:jc w:val="center"/>
              <w:textAlignment w:val="top"/>
              <w:rPr>
                <w:rFonts w:ascii="仿宋_GB2312" w:eastAsia="仿宋_GB2312" w:hAnsi="仿宋" w:cs="仿宋"/>
                <w:color w:val="000000"/>
                <w:sz w:val="30"/>
                <w:szCs w:val="30"/>
              </w:rPr>
            </w:pPr>
            <w:r w:rsidRPr="00933FEB">
              <w:rPr>
                <w:rFonts w:ascii="仿宋_GB2312" w:eastAsia="仿宋_GB2312" w:hAnsi="仿宋" w:cs="仿宋" w:hint="eastAsia"/>
                <w:color w:val="000000"/>
                <w:sz w:val="30"/>
                <w:szCs w:val="30"/>
              </w:rPr>
              <w:t>完成</w:t>
            </w:r>
          </w:p>
        </w:tc>
      </w:tr>
    </w:tbl>
    <w:p w:rsidR="008A45AF" w:rsidRPr="00933FEB" w:rsidRDefault="008A45AF">
      <w:pPr>
        <w:jc w:val="left"/>
        <w:rPr>
          <w:rFonts w:ascii="仿宋_GB2312" w:eastAsia="仿宋_GB2312" w:hAnsi="仿宋" w:cs="仿宋"/>
          <w:sz w:val="30"/>
          <w:szCs w:val="30"/>
          <w:lang w:val="zh-CN"/>
        </w:rPr>
      </w:pPr>
    </w:p>
    <w:p w:rsidR="008A45AF" w:rsidRPr="00933FEB" w:rsidRDefault="00562A5A" w:rsidP="00933FEB">
      <w:pPr>
        <w:numPr>
          <w:ilvl w:val="0"/>
          <w:numId w:val="3"/>
        </w:numPr>
        <w:ind w:firstLineChars="200" w:firstLine="602"/>
        <w:jc w:val="left"/>
        <w:rPr>
          <w:rFonts w:ascii="仿宋_GB2312" w:eastAsia="仿宋_GB2312" w:hAnsi="仿宋" w:cs="仿宋"/>
          <w:b/>
          <w:bCs/>
          <w:sz w:val="30"/>
          <w:szCs w:val="30"/>
        </w:rPr>
      </w:pPr>
      <w:r w:rsidRPr="00933FEB">
        <w:rPr>
          <w:rFonts w:ascii="仿宋_GB2312" w:eastAsia="仿宋_GB2312" w:hAnsi="仿宋" w:cs="仿宋" w:hint="eastAsia"/>
          <w:b/>
          <w:bCs/>
          <w:sz w:val="30"/>
          <w:szCs w:val="30"/>
        </w:rPr>
        <w:t>数量指标说明：</w:t>
      </w:r>
    </w:p>
    <w:p w:rsidR="008A45AF" w:rsidRPr="00933FEB" w:rsidRDefault="00562A5A">
      <w:pPr>
        <w:ind w:firstLineChars="200" w:firstLine="600"/>
        <w:jc w:val="left"/>
        <w:rPr>
          <w:rFonts w:ascii="仿宋_GB2312" w:eastAsia="仿宋_GB2312" w:hAnsi="仿宋" w:cs="仿宋"/>
          <w:sz w:val="30"/>
          <w:szCs w:val="30"/>
        </w:rPr>
      </w:pPr>
      <w:r w:rsidRPr="00933FEB">
        <w:rPr>
          <w:rFonts w:ascii="仿宋_GB2312" w:eastAsia="仿宋_GB2312" w:hAnsi="仿宋" w:cs="仿宋" w:hint="eastAsia"/>
          <w:sz w:val="30"/>
          <w:szCs w:val="30"/>
        </w:rPr>
        <w:t>爱青岛下载量统计：</w:t>
      </w:r>
    </w:p>
    <w:tbl>
      <w:tblPr>
        <w:tblStyle w:val="ab"/>
        <w:tblW w:w="0" w:type="auto"/>
        <w:jc w:val="center"/>
        <w:tblLook w:val="04A0"/>
      </w:tblPr>
      <w:tblGrid>
        <w:gridCol w:w="2330"/>
        <w:gridCol w:w="2330"/>
      </w:tblGrid>
      <w:tr w:rsidR="008A45AF" w:rsidRPr="00933FEB">
        <w:trPr>
          <w:trHeight w:val="348"/>
          <w:jc w:val="center"/>
        </w:trPr>
        <w:tc>
          <w:tcPr>
            <w:tcW w:w="2330" w:type="dxa"/>
          </w:tcPr>
          <w:p w:rsidR="008A45AF" w:rsidRPr="00933FEB" w:rsidRDefault="00562A5A">
            <w:pPr>
              <w:rPr>
                <w:rFonts w:ascii="仿宋_GB2312" w:eastAsia="仿宋_GB2312" w:hAnsi="仿宋"/>
                <w:b/>
                <w:bCs/>
                <w:sz w:val="30"/>
                <w:szCs w:val="30"/>
              </w:rPr>
            </w:pPr>
            <w:r w:rsidRPr="00933FEB">
              <w:rPr>
                <w:rFonts w:ascii="仿宋_GB2312" w:eastAsia="仿宋_GB2312" w:hAnsi="仿宋" w:hint="eastAsia"/>
                <w:b/>
                <w:bCs/>
                <w:sz w:val="30"/>
                <w:szCs w:val="30"/>
              </w:rPr>
              <w:t>应用市场</w:t>
            </w:r>
          </w:p>
        </w:tc>
        <w:tc>
          <w:tcPr>
            <w:tcW w:w="2330" w:type="dxa"/>
          </w:tcPr>
          <w:p w:rsidR="008A45AF" w:rsidRPr="00933FEB" w:rsidRDefault="00562A5A">
            <w:pPr>
              <w:rPr>
                <w:rFonts w:ascii="仿宋_GB2312" w:eastAsia="仿宋_GB2312" w:hAnsi="仿宋"/>
                <w:b/>
                <w:bCs/>
                <w:sz w:val="30"/>
                <w:szCs w:val="30"/>
              </w:rPr>
            </w:pPr>
            <w:r w:rsidRPr="00933FEB">
              <w:rPr>
                <w:rFonts w:ascii="仿宋_GB2312" w:eastAsia="仿宋_GB2312" w:hAnsi="仿宋" w:hint="eastAsia"/>
                <w:b/>
                <w:bCs/>
                <w:sz w:val="30"/>
                <w:szCs w:val="30"/>
              </w:rPr>
              <w:t>下载量（万次）</w:t>
            </w:r>
          </w:p>
        </w:tc>
      </w:tr>
      <w:tr w:rsidR="008A45AF" w:rsidRPr="00933FEB">
        <w:trPr>
          <w:trHeight w:val="348"/>
          <w:jc w:val="center"/>
        </w:trPr>
        <w:tc>
          <w:tcPr>
            <w:tcW w:w="2330" w:type="dxa"/>
          </w:tcPr>
          <w:p w:rsidR="008A45AF" w:rsidRPr="00933FEB" w:rsidRDefault="00562A5A">
            <w:pPr>
              <w:tabs>
                <w:tab w:val="left" w:pos="1290"/>
              </w:tabs>
              <w:rPr>
                <w:rFonts w:ascii="仿宋_GB2312" w:eastAsia="仿宋_GB2312" w:hAnsi="仿宋"/>
                <w:sz w:val="30"/>
                <w:szCs w:val="30"/>
              </w:rPr>
            </w:pPr>
            <w:r w:rsidRPr="00933FEB">
              <w:rPr>
                <w:rFonts w:ascii="仿宋_GB2312" w:eastAsia="仿宋_GB2312" w:hAnsi="仿宋" w:hint="eastAsia"/>
                <w:sz w:val="30"/>
                <w:szCs w:val="30"/>
              </w:rPr>
              <w:t>华为市场</w:t>
            </w:r>
          </w:p>
        </w:tc>
        <w:tc>
          <w:tcPr>
            <w:tcW w:w="2330" w:type="dxa"/>
          </w:tcPr>
          <w:p w:rsidR="008A45AF" w:rsidRPr="00933FEB" w:rsidRDefault="00562A5A">
            <w:pPr>
              <w:rPr>
                <w:rFonts w:ascii="仿宋_GB2312" w:eastAsia="仿宋_GB2312" w:hAnsi="仿宋"/>
                <w:sz w:val="30"/>
                <w:szCs w:val="30"/>
              </w:rPr>
            </w:pPr>
            <w:r w:rsidRPr="00933FEB">
              <w:rPr>
                <w:rFonts w:ascii="仿宋_GB2312" w:eastAsia="仿宋_GB2312" w:hAnsi="仿宋" w:hint="eastAsia"/>
                <w:sz w:val="30"/>
                <w:szCs w:val="30"/>
              </w:rPr>
              <w:t>83</w:t>
            </w:r>
          </w:p>
        </w:tc>
      </w:tr>
      <w:tr w:rsidR="008A45AF" w:rsidRPr="00933FEB">
        <w:trPr>
          <w:trHeight w:val="348"/>
          <w:jc w:val="center"/>
        </w:trPr>
        <w:tc>
          <w:tcPr>
            <w:tcW w:w="2330" w:type="dxa"/>
          </w:tcPr>
          <w:p w:rsidR="008A45AF" w:rsidRPr="00933FEB" w:rsidRDefault="00562A5A">
            <w:pPr>
              <w:rPr>
                <w:rFonts w:ascii="仿宋_GB2312" w:eastAsia="仿宋_GB2312" w:hAnsi="仿宋"/>
                <w:sz w:val="30"/>
                <w:szCs w:val="30"/>
              </w:rPr>
            </w:pPr>
            <w:r w:rsidRPr="00933FEB">
              <w:rPr>
                <w:rFonts w:ascii="仿宋_GB2312" w:eastAsia="仿宋_GB2312" w:hAnsi="仿宋" w:hint="eastAsia"/>
                <w:sz w:val="30"/>
                <w:szCs w:val="30"/>
              </w:rPr>
              <w:lastRenderedPageBreak/>
              <w:t>应用宝</w:t>
            </w:r>
          </w:p>
        </w:tc>
        <w:tc>
          <w:tcPr>
            <w:tcW w:w="2330" w:type="dxa"/>
          </w:tcPr>
          <w:p w:rsidR="008A45AF" w:rsidRPr="00933FEB" w:rsidRDefault="00562A5A">
            <w:pPr>
              <w:rPr>
                <w:rFonts w:ascii="仿宋_GB2312" w:eastAsia="仿宋_GB2312" w:hAnsi="仿宋"/>
                <w:sz w:val="30"/>
                <w:szCs w:val="30"/>
              </w:rPr>
            </w:pPr>
            <w:r w:rsidRPr="00933FEB">
              <w:rPr>
                <w:rFonts w:ascii="仿宋_GB2312" w:eastAsia="仿宋_GB2312" w:hAnsi="仿宋" w:hint="eastAsia"/>
                <w:sz w:val="30"/>
                <w:szCs w:val="30"/>
              </w:rPr>
              <w:t>61.19</w:t>
            </w:r>
          </w:p>
        </w:tc>
      </w:tr>
      <w:tr w:rsidR="008A45AF" w:rsidRPr="00933FEB">
        <w:trPr>
          <w:trHeight w:val="348"/>
          <w:jc w:val="center"/>
        </w:trPr>
        <w:tc>
          <w:tcPr>
            <w:tcW w:w="2330" w:type="dxa"/>
          </w:tcPr>
          <w:p w:rsidR="008A45AF" w:rsidRPr="00933FEB" w:rsidRDefault="00562A5A">
            <w:pPr>
              <w:rPr>
                <w:rFonts w:ascii="仿宋_GB2312" w:eastAsia="仿宋_GB2312" w:hAnsi="仿宋"/>
                <w:sz w:val="30"/>
                <w:szCs w:val="30"/>
              </w:rPr>
            </w:pPr>
            <w:r w:rsidRPr="00933FEB">
              <w:rPr>
                <w:rFonts w:ascii="仿宋_GB2312" w:eastAsia="仿宋_GB2312" w:hAnsi="仿宋" w:hint="eastAsia"/>
                <w:sz w:val="30"/>
                <w:szCs w:val="30"/>
              </w:rPr>
              <w:t>小米市场</w:t>
            </w:r>
          </w:p>
        </w:tc>
        <w:tc>
          <w:tcPr>
            <w:tcW w:w="2330" w:type="dxa"/>
          </w:tcPr>
          <w:p w:rsidR="008A45AF" w:rsidRPr="00933FEB" w:rsidRDefault="00562A5A">
            <w:pPr>
              <w:rPr>
                <w:rFonts w:ascii="仿宋_GB2312" w:eastAsia="仿宋_GB2312" w:hAnsi="仿宋"/>
                <w:sz w:val="30"/>
                <w:szCs w:val="30"/>
              </w:rPr>
            </w:pPr>
            <w:r w:rsidRPr="00933FEB">
              <w:rPr>
                <w:rFonts w:ascii="仿宋_GB2312" w:eastAsia="仿宋_GB2312" w:hAnsi="仿宋" w:hint="eastAsia"/>
                <w:sz w:val="30"/>
                <w:szCs w:val="30"/>
              </w:rPr>
              <w:t>59.32</w:t>
            </w:r>
          </w:p>
        </w:tc>
      </w:tr>
      <w:tr w:rsidR="008A45AF" w:rsidRPr="00933FEB">
        <w:trPr>
          <w:trHeight w:val="348"/>
          <w:jc w:val="center"/>
        </w:trPr>
        <w:tc>
          <w:tcPr>
            <w:tcW w:w="2330" w:type="dxa"/>
          </w:tcPr>
          <w:p w:rsidR="008A45AF" w:rsidRPr="00933FEB" w:rsidRDefault="00562A5A">
            <w:pPr>
              <w:rPr>
                <w:rFonts w:ascii="仿宋_GB2312" w:eastAsia="仿宋_GB2312" w:hAnsi="仿宋"/>
                <w:sz w:val="30"/>
                <w:szCs w:val="30"/>
              </w:rPr>
            </w:pPr>
            <w:r w:rsidRPr="00933FEB">
              <w:rPr>
                <w:rFonts w:ascii="仿宋_GB2312" w:eastAsia="仿宋_GB2312" w:hAnsi="仿宋" w:hint="eastAsia"/>
                <w:sz w:val="30"/>
                <w:szCs w:val="30"/>
              </w:rPr>
              <w:t>百度</w:t>
            </w:r>
          </w:p>
        </w:tc>
        <w:tc>
          <w:tcPr>
            <w:tcW w:w="2330" w:type="dxa"/>
          </w:tcPr>
          <w:p w:rsidR="008A45AF" w:rsidRPr="00933FEB" w:rsidRDefault="00562A5A">
            <w:pPr>
              <w:rPr>
                <w:rFonts w:ascii="仿宋_GB2312" w:eastAsia="仿宋_GB2312" w:hAnsi="仿宋"/>
                <w:sz w:val="30"/>
                <w:szCs w:val="30"/>
              </w:rPr>
            </w:pPr>
            <w:r w:rsidRPr="00933FEB">
              <w:rPr>
                <w:rFonts w:ascii="仿宋_GB2312" w:eastAsia="仿宋_GB2312" w:hAnsi="仿宋" w:hint="eastAsia"/>
                <w:sz w:val="30"/>
                <w:szCs w:val="30"/>
              </w:rPr>
              <w:t>48.62</w:t>
            </w:r>
          </w:p>
        </w:tc>
      </w:tr>
      <w:tr w:rsidR="008A45AF" w:rsidRPr="00933FEB">
        <w:trPr>
          <w:trHeight w:val="348"/>
          <w:jc w:val="center"/>
        </w:trPr>
        <w:tc>
          <w:tcPr>
            <w:tcW w:w="2330" w:type="dxa"/>
          </w:tcPr>
          <w:p w:rsidR="008A45AF" w:rsidRPr="00933FEB" w:rsidRDefault="00562A5A">
            <w:pPr>
              <w:rPr>
                <w:rFonts w:ascii="仿宋_GB2312" w:eastAsia="仿宋_GB2312" w:hAnsi="仿宋"/>
                <w:sz w:val="30"/>
                <w:szCs w:val="30"/>
              </w:rPr>
            </w:pPr>
            <w:r w:rsidRPr="00933FEB">
              <w:rPr>
                <w:rFonts w:ascii="仿宋_GB2312" w:eastAsia="仿宋_GB2312" w:hAnsi="仿宋" w:hint="eastAsia"/>
                <w:sz w:val="30"/>
                <w:szCs w:val="30"/>
              </w:rPr>
              <w:t>VIVO</w:t>
            </w:r>
          </w:p>
        </w:tc>
        <w:tc>
          <w:tcPr>
            <w:tcW w:w="2330" w:type="dxa"/>
          </w:tcPr>
          <w:p w:rsidR="008A45AF" w:rsidRPr="00933FEB" w:rsidRDefault="00562A5A">
            <w:pPr>
              <w:rPr>
                <w:rFonts w:ascii="仿宋_GB2312" w:eastAsia="仿宋_GB2312" w:hAnsi="仿宋"/>
                <w:sz w:val="30"/>
                <w:szCs w:val="30"/>
              </w:rPr>
            </w:pPr>
            <w:r w:rsidRPr="00933FEB">
              <w:rPr>
                <w:rFonts w:ascii="仿宋_GB2312" w:eastAsia="仿宋_GB2312" w:hAnsi="仿宋" w:hint="eastAsia"/>
                <w:sz w:val="30"/>
                <w:szCs w:val="30"/>
              </w:rPr>
              <w:t>42.51</w:t>
            </w:r>
          </w:p>
        </w:tc>
      </w:tr>
      <w:tr w:rsidR="008A45AF" w:rsidRPr="00933FEB">
        <w:trPr>
          <w:trHeight w:val="348"/>
          <w:jc w:val="center"/>
        </w:trPr>
        <w:tc>
          <w:tcPr>
            <w:tcW w:w="2330" w:type="dxa"/>
          </w:tcPr>
          <w:p w:rsidR="008A45AF" w:rsidRPr="00933FEB" w:rsidRDefault="00562A5A">
            <w:pPr>
              <w:rPr>
                <w:rFonts w:ascii="仿宋_GB2312" w:eastAsia="仿宋_GB2312" w:hAnsi="仿宋"/>
                <w:sz w:val="30"/>
                <w:szCs w:val="30"/>
              </w:rPr>
            </w:pPr>
            <w:r w:rsidRPr="00933FEB">
              <w:rPr>
                <w:rFonts w:ascii="仿宋_GB2312" w:eastAsia="仿宋_GB2312" w:hAnsi="仿宋" w:hint="eastAsia"/>
                <w:sz w:val="30"/>
                <w:szCs w:val="30"/>
              </w:rPr>
              <w:t>OPPO</w:t>
            </w:r>
          </w:p>
        </w:tc>
        <w:tc>
          <w:tcPr>
            <w:tcW w:w="2330" w:type="dxa"/>
          </w:tcPr>
          <w:p w:rsidR="008A45AF" w:rsidRPr="00933FEB" w:rsidRDefault="00562A5A">
            <w:pPr>
              <w:rPr>
                <w:rFonts w:ascii="仿宋_GB2312" w:eastAsia="仿宋_GB2312" w:hAnsi="仿宋"/>
                <w:sz w:val="30"/>
                <w:szCs w:val="30"/>
              </w:rPr>
            </w:pPr>
            <w:r w:rsidRPr="00933FEB">
              <w:rPr>
                <w:rFonts w:ascii="仿宋_GB2312" w:eastAsia="仿宋_GB2312" w:hAnsi="仿宋" w:hint="eastAsia"/>
                <w:sz w:val="30"/>
                <w:szCs w:val="30"/>
              </w:rPr>
              <w:t>37.55</w:t>
            </w:r>
          </w:p>
        </w:tc>
      </w:tr>
      <w:tr w:rsidR="008A45AF" w:rsidRPr="00933FEB">
        <w:trPr>
          <w:trHeight w:val="348"/>
          <w:jc w:val="center"/>
        </w:trPr>
        <w:tc>
          <w:tcPr>
            <w:tcW w:w="2330" w:type="dxa"/>
          </w:tcPr>
          <w:p w:rsidR="008A45AF" w:rsidRPr="00933FEB" w:rsidRDefault="00562A5A">
            <w:pPr>
              <w:rPr>
                <w:rFonts w:ascii="仿宋_GB2312" w:eastAsia="仿宋_GB2312" w:hAnsi="仿宋"/>
                <w:sz w:val="30"/>
                <w:szCs w:val="30"/>
              </w:rPr>
            </w:pPr>
            <w:r w:rsidRPr="00933FEB">
              <w:rPr>
                <w:rFonts w:ascii="仿宋_GB2312" w:eastAsia="仿宋_GB2312" w:hAnsi="仿宋" w:hint="eastAsia"/>
                <w:sz w:val="30"/>
                <w:szCs w:val="30"/>
              </w:rPr>
              <w:t>360</w:t>
            </w:r>
          </w:p>
        </w:tc>
        <w:tc>
          <w:tcPr>
            <w:tcW w:w="2330" w:type="dxa"/>
          </w:tcPr>
          <w:p w:rsidR="008A45AF" w:rsidRPr="00933FEB" w:rsidRDefault="00562A5A">
            <w:pPr>
              <w:rPr>
                <w:rFonts w:ascii="仿宋_GB2312" w:eastAsia="仿宋_GB2312" w:hAnsi="仿宋"/>
                <w:sz w:val="30"/>
                <w:szCs w:val="30"/>
              </w:rPr>
            </w:pPr>
            <w:r w:rsidRPr="00933FEB">
              <w:rPr>
                <w:rFonts w:ascii="仿宋_GB2312" w:eastAsia="仿宋_GB2312" w:hAnsi="仿宋" w:hint="eastAsia"/>
                <w:sz w:val="30"/>
                <w:szCs w:val="30"/>
              </w:rPr>
              <w:t>35.24</w:t>
            </w:r>
          </w:p>
        </w:tc>
      </w:tr>
      <w:tr w:rsidR="008A45AF" w:rsidRPr="00933FEB">
        <w:trPr>
          <w:trHeight w:val="348"/>
          <w:jc w:val="center"/>
        </w:trPr>
        <w:tc>
          <w:tcPr>
            <w:tcW w:w="2330" w:type="dxa"/>
          </w:tcPr>
          <w:p w:rsidR="008A45AF" w:rsidRPr="00933FEB" w:rsidRDefault="00562A5A">
            <w:pPr>
              <w:rPr>
                <w:rFonts w:ascii="仿宋_GB2312" w:eastAsia="仿宋_GB2312" w:hAnsi="仿宋"/>
                <w:sz w:val="30"/>
                <w:szCs w:val="30"/>
              </w:rPr>
            </w:pPr>
            <w:r w:rsidRPr="00933FEB">
              <w:rPr>
                <w:rFonts w:ascii="仿宋_GB2312" w:eastAsia="仿宋_GB2312" w:hAnsi="仿宋" w:hint="eastAsia"/>
                <w:sz w:val="30"/>
                <w:szCs w:val="30"/>
              </w:rPr>
              <w:t>魅族</w:t>
            </w:r>
          </w:p>
        </w:tc>
        <w:tc>
          <w:tcPr>
            <w:tcW w:w="2330" w:type="dxa"/>
          </w:tcPr>
          <w:p w:rsidR="008A45AF" w:rsidRPr="00933FEB" w:rsidRDefault="00562A5A">
            <w:pPr>
              <w:rPr>
                <w:rFonts w:ascii="仿宋_GB2312" w:eastAsia="仿宋_GB2312" w:hAnsi="仿宋"/>
                <w:sz w:val="30"/>
                <w:szCs w:val="30"/>
              </w:rPr>
            </w:pPr>
            <w:r w:rsidRPr="00933FEB">
              <w:rPr>
                <w:rFonts w:ascii="仿宋_GB2312" w:eastAsia="仿宋_GB2312" w:hAnsi="仿宋" w:hint="eastAsia"/>
                <w:sz w:val="30"/>
                <w:szCs w:val="30"/>
              </w:rPr>
              <w:t>6.21</w:t>
            </w:r>
          </w:p>
        </w:tc>
      </w:tr>
      <w:tr w:rsidR="008A45AF" w:rsidRPr="00933FEB">
        <w:trPr>
          <w:trHeight w:val="362"/>
          <w:jc w:val="center"/>
        </w:trPr>
        <w:tc>
          <w:tcPr>
            <w:tcW w:w="2330" w:type="dxa"/>
          </w:tcPr>
          <w:p w:rsidR="008A45AF" w:rsidRPr="00933FEB" w:rsidRDefault="00562A5A">
            <w:pPr>
              <w:rPr>
                <w:rFonts w:ascii="仿宋_GB2312" w:eastAsia="仿宋_GB2312" w:hAnsi="仿宋"/>
                <w:sz w:val="30"/>
                <w:szCs w:val="30"/>
              </w:rPr>
            </w:pPr>
            <w:r w:rsidRPr="00933FEB">
              <w:rPr>
                <w:rFonts w:ascii="仿宋_GB2312" w:eastAsia="仿宋_GB2312" w:hAnsi="仿宋" w:hint="eastAsia"/>
                <w:sz w:val="30"/>
                <w:szCs w:val="30"/>
              </w:rPr>
              <w:t>苹果</w:t>
            </w:r>
          </w:p>
        </w:tc>
        <w:tc>
          <w:tcPr>
            <w:tcW w:w="2330" w:type="dxa"/>
          </w:tcPr>
          <w:p w:rsidR="008A45AF" w:rsidRPr="00933FEB" w:rsidRDefault="00562A5A">
            <w:pPr>
              <w:rPr>
                <w:rFonts w:ascii="仿宋_GB2312" w:eastAsia="仿宋_GB2312" w:hAnsi="仿宋"/>
                <w:sz w:val="30"/>
                <w:szCs w:val="30"/>
              </w:rPr>
            </w:pPr>
            <w:r w:rsidRPr="00933FEB">
              <w:rPr>
                <w:rFonts w:ascii="仿宋_GB2312" w:eastAsia="仿宋_GB2312" w:hAnsi="仿宋" w:hint="eastAsia"/>
                <w:sz w:val="30"/>
                <w:szCs w:val="30"/>
              </w:rPr>
              <w:t>53.8</w:t>
            </w:r>
          </w:p>
        </w:tc>
      </w:tr>
      <w:tr w:rsidR="008A45AF" w:rsidRPr="00933FEB">
        <w:trPr>
          <w:trHeight w:val="359"/>
          <w:jc w:val="center"/>
        </w:trPr>
        <w:tc>
          <w:tcPr>
            <w:tcW w:w="2330" w:type="dxa"/>
          </w:tcPr>
          <w:p w:rsidR="008A45AF" w:rsidRPr="00933FEB" w:rsidRDefault="00562A5A">
            <w:pPr>
              <w:rPr>
                <w:rFonts w:ascii="仿宋_GB2312" w:eastAsia="仿宋_GB2312" w:hAnsi="仿宋"/>
                <w:b/>
                <w:bCs/>
                <w:sz w:val="30"/>
                <w:szCs w:val="30"/>
              </w:rPr>
            </w:pPr>
            <w:r w:rsidRPr="00933FEB">
              <w:rPr>
                <w:rFonts w:ascii="仿宋_GB2312" w:eastAsia="仿宋_GB2312" w:hAnsi="仿宋" w:hint="eastAsia"/>
                <w:b/>
                <w:bCs/>
                <w:sz w:val="30"/>
                <w:szCs w:val="30"/>
              </w:rPr>
              <w:t>总计</w:t>
            </w:r>
          </w:p>
        </w:tc>
        <w:tc>
          <w:tcPr>
            <w:tcW w:w="2330" w:type="dxa"/>
          </w:tcPr>
          <w:p w:rsidR="008A45AF" w:rsidRPr="00933FEB" w:rsidRDefault="00562A5A">
            <w:pPr>
              <w:rPr>
                <w:rFonts w:ascii="仿宋_GB2312" w:eastAsia="仿宋_GB2312" w:hAnsi="仿宋"/>
                <w:b/>
                <w:bCs/>
                <w:sz w:val="30"/>
                <w:szCs w:val="30"/>
              </w:rPr>
            </w:pPr>
            <w:r w:rsidRPr="00933FEB">
              <w:rPr>
                <w:rFonts w:ascii="仿宋_GB2312" w:eastAsia="仿宋_GB2312" w:hAnsi="仿宋" w:hint="eastAsia"/>
                <w:b/>
                <w:bCs/>
                <w:sz w:val="30"/>
                <w:szCs w:val="30"/>
              </w:rPr>
              <w:t>427.44</w:t>
            </w:r>
          </w:p>
        </w:tc>
      </w:tr>
    </w:tbl>
    <w:p w:rsidR="008A45AF" w:rsidRPr="00933FEB" w:rsidRDefault="00562A5A">
      <w:pPr>
        <w:jc w:val="left"/>
        <w:rPr>
          <w:rFonts w:ascii="仿宋_GB2312" w:eastAsia="仿宋_GB2312" w:hAnsi="仿宋" w:cs="仿宋"/>
          <w:sz w:val="30"/>
          <w:szCs w:val="30"/>
        </w:rPr>
      </w:pPr>
      <w:r w:rsidRPr="00933FEB">
        <w:rPr>
          <w:rFonts w:ascii="仿宋_GB2312" w:eastAsia="仿宋_GB2312" w:hAnsi="仿宋" w:cs="仿宋" w:hint="eastAsia"/>
          <w:sz w:val="30"/>
          <w:szCs w:val="30"/>
        </w:rPr>
        <w:t>以下截图来自禅大师官方网站app数据分析</w:t>
      </w:r>
    </w:p>
    <w:p w:rsidR="008A45AF" w:rsidRPr="00933FEB" w:rsidRDefault="00562A5A">
      <w:pPr>
        <w:rPr>
          <w:rFonts w:ascii="仿宋_GB2312" w:eastAsia="仿宋_GB2312" w:hAnsi="仿宋"/>
          <w:sz w:val="30"/>
          <w:szCs w:val="30"/>
        </w:rPr>
      </w:pPr>
      <w:r w:rsidRPr="00933FEB">
        <w:rPr>
          <w:rFonts w:ascii="仿宋_GB2312" w:eastAsia="仿宋_GB2312" w:hAnsi="仿宋" w:hint="eastAsia"/>
          <w:sz w:val="30"/>
          <w:szCs w:val="30"/>
        </w:rPr>
        <w:t>华为应用市场爱青岛下载量截图：</w:t>
      </w:r>
    </w:p>
    <w:p w:rsidR="008A45AF" w:rsidRPr="00933FEB" w:rsidRDefault="00562A5A">
      <w:pPr>
        <w:rPr>
          <w:rFonts w:ascii="仿宋_GB2312" w:eastAsia="仿宋_GB2312" w:hAnsi="仿宋"/>
          <w:sz w:val="30"/>
          <w:szCs w:val="30"/>
        </w:rPr>
      </w:pPr>
      <w:r w:rsidRPr="00933FEB">
        <w:rPr>
          <w:rFonts w:ascii="仿宋_GB2312" w:eastAsia="仿宋_GB2312" w:hAnsi="仿宋" w:hint="eastAsia"/>
          <w:noProof/>
          <w:sz w:val="30"/>
          <w:szCs w:val="30"/>
        </w:rPr>
        <w:drawing>
          <wp:inline distT="0" distB="0" distL="0" distR="0">
            <wp:extent cx="5742305" cy="1800225"/>
            <wp:effectExtent l="0" t="0" r="1079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4230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45AF" w:rsidRPr="00933FEB" w:rsidRDefault="00562A5A">
      <w:pPr>
        <w:jc w:val="left"/>
        <w:rPr>
          <w:rFonts w:ascii="仿宋_GB2312" w:eastAsia="仿宋_GB2312" w:hAnsi="仿宋"/>
          <w:sz w:val="30"/>
          <w:szCs w:val="30"/>
        </w:rPr>
      </w:pPr>
      <w:r w:rsidRPr="00933FEB">
        <w:rPr>
          <w:rFonts w:ascii="仿宋_GB2312" w:eastAsia="仿宋_GB2312" w:hAnsi="仿宋" w:hint="eastAsia"/>
          <w:sz w:val="30"/>
          <w:szCs w:val="30"/>
        </w:rPr>
        <w:t>小米应用市场爱青岛下载量截图：</w:t>
      </w:r>
    </w:p>
    <w:p w:rsidR="008A45AF" w:rsidRPr="00933FEB" w:rsidRDefault="00562A5A">
      <w:pPr>
        <w:rPr>
          <w:rFonts w:ascii="仿宋_GB2312" w:eastAsia="仿宋_GB2312" w:hAnsi="仿宋"/>
          <w:sz w:val="30"/>
          <w:szCs w:val="30"/>
        </w:rPr>
      </w:pPr>
      <w:r w:rsidRPr="00933FEB">
        <w:rPr>
          <w:rFonts w:ascii="仿宋_GB2312" w:eastAsia="仿宋_GB2312" w:hAnsi="仿宋" w:hint="eastAsia"/>
          <w:noProof/>
          <w:sz w:val="30"/>
          <w:szCs w:val="30"/>
        </w:rPr>
        <w:lastRenderedPageBreak/>
        <w:drawing>
          <wp:inline distT="0" distB="0" distL="0" distR="0">
            <wp:extent cx="5612765" cy="2056765"/>
            <wp:effectExtent l="0" t="0" r="698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12765" cy="2056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45AF" w:rsidRPr="00933FEB" w:rsidRDefault="00562A5A">
      <w:pPr>
        <w:jc w:val="left"/>
        <w:rPr>
          <w:rFonts w:ascii="仿宋_GB2312" w:eastAsia="仿宋_GB2312" w:hAnsi="仿宋"/>
          <w:sz w:val="30"/>
          <w:szCs w:val="30"/>
        </w:rPr>
      </w:pPr>
      <w:r w:rsidRPr="00933FEB">
        <w:rPr>
          <w:rFonts w:ascii="仿宋_GB2312" w:eastAsia="仿宋_GB2312" w:hAnsi="仿宋" w:hint="eastAsia"/>
          <w:sz w:val="30"/>
          <w:szCs w:val="30"/>
        </w:rPr>
        <w:t>VIVO应用市场爱青岛下载量截图：</w:t>
      </w:r>
    </w:p>
    <w:p w:rsidR="008A45AF" w:rsidRPr="00933FEB" w:rsidRDefault="00562A5A">
      <w:pPr>
        <w:jc w:val="left"/>
        <w:rPr>
          <w:rFonts w:ascii="仿宋_GB2312" w:eastAsia="仿宋_GB2312" w:hAnsi="仿宋"/>
          <w:sz w:val="30"/>
          <w:szCs w:val="30"/>
        </w:rPr>
      </w:pPr>
      <w:r w:rsidRPr="00933FEB">
        <w:rPr>
          <w:rFonts w:ascii="仿宋_GB2312" w:eastAsia="仿宋_GB2312" w:hAnsi="仿宋" w:hint="eastAsia"/>
          <w:noProof/>
          <w:sz w:val="30"/>
          <w:szCs w:val="30"/>
        </w:rPr>
        <w:drawing>
          <wp:inline distT="0" distB="0" distL="0" distR="0">
            <wp:extent cx="5160010" cy="1859915"/>
            <wp:effectExtent l="0" t="0" r="254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rcRect l="638" b="14929"/>
                    <a:stretch>
                      <a:fillRect/>
                    </a:stretch>
                  </pic:blipFill>
                  <pic:spPr>
                    <a:xfrm>
                      <a:off x="0" y="0"/>
                      <a:ext cx="5160010" cy="1859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45AF" w:rsidRPr="00933FEB" w:rsidRDefault="008A45AF">
      <w:pPr>
        <w:jc w:val="left"/>
        <w:rPr>
          <w:rFonts w:ascii="仿宋_GB2312" w:eastAsia="仿宋_GB2312" w:hAnsi="仿宋"/>
          <w:sz w:val="30"/>
          <w:szCs w:val="30"/>
        </w:rPr>
      </w:pPr>
    </w:p>
    <w:p w:rsidR="008A45AF" w:rsidRPr="00933FEB" w:rsidRDefault="00562A5A">
      <w:pPr>
        <w:jc w:val="left"/>
        <w:rPr>
          <w:rFonts w:ascii="仿宋_GB2312" w:eastAsia="仿宋_GB2312" w:hAnsi="仿宋"/>
          <w:sz w:val="30"/>
          <w:szCs w:val="30"/>
        </w:rPr>
      </w:pPr>
      <w:r w:rsidRPr="00933FEB">
        <w:rPr>
          <w:rFonts w:ascii="仿宋_GB2312" w:eastAsia="仿宋_GB2312" w:hAnsi="仿宋" w:hint="eastAsia"/>
          <w:sz w:val="30"/>
          <w:szCs w:val="30"/>
        </w:rPr>
        <w:t>OPPO应用市场爱青岛下载量截图：</w:t>
      </w:r>
    </w:p>
    <w:p w:rsidR="008A45AF" w:rsidRPr="00933FEB" w:rsidRDefault="00562A5A">
      <w:pPr>
        <w:jc w:val="left"/>
        <w:rPr>
          <w:rFonts w:ascii="仿宋_GB2312" w:eastAsia="仿宋_GB2312" w:hAnsi="仿宋"/>
          <w:sz w:val="30"/>
          <w:szCs w:val="30"/>
        </w:rPr>
      </w:pPr>
      <w:r w:rsidRPr="00933FEB">
        <w:rPr>
          <w:rFonts w:ascii="仿宋_GB2312" w:eastAsia="仿宋_GB2312" w:hAnsi="仿宋" w:hint="eastAsia"/>
          <w:noProof/>
          <w:sz w:val="30"/>
          <w:szCs w:val="30"/>
        </w:rPr>
        <w:drawing>
          <wp:inline distT="0" distB="0" distL="0" distR="0">
            <wp:extent cx="5292090" cy="1882140"/>
            <wp:effectExtent l="0" t="0" r="381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rcRect b="6084"/>
                    <a:stretch>
                      <a:fillRect/>
                    </a:stretch>
                  </pic:blipFill>
                  <pic:spPr>
                    <a:xfrm>
                      <a:off x="0" y="0"/>
                      <a:ext cx="5292090" cy="188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45AF" w:rsidRPr="00933FEB" w:rsidRDefault="008A45AF">
      <w:pPr>
        <w:jc w:val="left"/>
        <w:rPr>
          <w:rFonts w:ascii="仿宋_GB2312" w:eastAsia="仿宋_GB2312" w:hAnsi="仿宋"/>
          <w:sz w:val="30"/>
          <w:szCs w:val="30"/>
        </w:rPr>
      </w:pPr>
    </w:p>
    <w:p w:rsidR="008A45AF" w:rsidRPr="00933FEB" w:rsidRDefault="00562A5A">
      <w:pPr>
        <w:jc w:val="left"/>
        <w:rPr>
          <w:rFonts w:ascii="仿宋_GB2312" w:eastAsia="仿宋_GB2312" w:hAnsi="仿宋"/>
          <w:sz w:val="30"/>
          <w:szCs w:val="30"/>
        </w:rPr>
      </w:pPr>
      <w:r w:rsidRPr="00933FEB">
        <w:rPr>
          <w:rFonts w:ascii="仿宋_GB2312" w:eastAsia="仿宋_GB2312" w:hAnsi="仿宋" w:hint="eastAsia"/>
          <w:sz w:val="30"/>
          <w:szCs w:val="30"/>
        </w:rPr>
        <w:t>应用宝应用市场爱青岛下载量截图：</w:t>
      </w:r>
    </w:p>
    <w:p w:rsidR="008A45AF" w:rsidRPr="00933FEB" w:rsidRDefault="00562A5A">
      <w:pPr>
        <w:jc w:val="left"/>
        <w:rPr>
          <w:rFonts w:ascii="仿宋_GB2312" w:eastAsia="仿宋_GB2312" w:hAnsi="仿宋"/>
          <w:sz w:val="30"/>
          <w:szCs w:val="30"/>
        </w:rPr>
      </w:pPr>
      <w:r w:rsidRPr="00933FEB">
        <w:rPr>
          <w:rFonts w:ascii="仿宋_GB2312" w:eastAsia="仿宋_GB2312" w:hAnsi="仿宋" w:hint="eastAsia"/>
          <w:noProof/>
          <w:sz w:val="30"/>
          <w:szCs w:val="30"/>
        </w:rPr>
        <w:lastRenderedPageBreak/>
        <w:drawing>
          <wp:inline distT="0" distB="0" distL="0" distR="0">
            <wp:extent cx="5225415" cy="1894840"/>
            <wp:effectExtent l="0" t="0" r="13335" b="1016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6"/>
                    <a:srcRect l="650" b="16250"/>
                    <a:stretch>
                      <a:fillRect/>
                    </a:stretch>
                  </pic:blipFill>
                  <pic:spPr>
                    <a:xfrm>
                      <a:off x="0" y="0"/>
                      <a:ext cx="5225415" cy="189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45AF" w:rsidRPr="00933FEB" w:rsidRDefault="008A45AF">
      <w:pPr>
        <w:jc w:val="left"/>
        <w:rPr>
          <w:rFonts w:ascii="仿宋_GB2312" w:eastAsia="仿宋_GB2312" w:hAnsi="仿宋"/>
          <w:sz w:val="30"/>
          <w:szCs w:val="30"/>
        </w:rPr>
      </w:pPr>
    </w:p>
    <w:p w:rsidR="008A45AF" w:rsidRPr="00933FEB" w:rsidRDefault="008A45AF">
      <w:pPr>
        <w:jc w:val="left"/>
        <w:rPr>
          <w:rFonts w:ascii="仿宋_GB2312" w:eastAsia="仿宋_GB2312" w:hAnsi="仿宋"/>
          <w:sz w:val="30"/>
          <w:szCs w:val="30"/>
        </w:rPr>
      </w:pPr>
    </w:p>
    <w:p w:rsidR="008A45AF" w:rsidRPr="00933FEB" w:rsidRDefault="00562A5A">
      <w:pPr>
        <w:jc w:val="left"/>
        <w:rPr>
          <w:rFonts w:ascii="仿宋_GB2312" w:eastAsia="仿宋_GB2312" w:hAnsi="仿宋"/>
          <w:sz w:val="30"/>
          <w:szCs w:val="30"/>
        </w:rPr>
      </w:pPr>
      <w:r w:rsidRPr="00933FEB">
        <w:rPr>
          <w:rFonts w:ascii="仿宋_GB2312" w:eastAsia="仿宋_GB2312" w:hAnsi="仿宋" w:hint="eastAsia"/>
          <w:sz w:val="30"/>
          <w:szCs w:val="30"/>
        </w:rPr>
        <w:t>百度应用市场爱青岛下载量截图：</w:t>
      </w:r>
    </w:p>
    <w:p w:rsidR="008A45AF" w:rsidRPr="00933FEB" w:rsidRDefault="00562A5A">
      <w:pPr>
        <w:jc w:val="left"/>
        <w:rPr>
          <w:rFonts w:ascii="仿宋_GB2312" w:eastAsia="仿宋_GB2312" w:hAnsi="仿宋"/>
          <w:sz w:val="30"/>
          <w:szCs w:val="30"/>
        </w:rPr>
      </w:pPr>
      <w:r w:rsidRPr="00933FEB">
        <w:rPr>
          <w:rFonts w:ascii="仿宋_GB2312" w:eastAsia="仿宋_GB2312" w:hAnsi="仿宋" w:hint="eastAsia"/>
          <w:noProof/>
          <w:sz w:val="30"/>
          <w:szCs w:val="30"/>
        </w:rPr>
        <w:drawing>
          <wp:inline distT="0" distB="0" distL="0" distR="0">
            <wp:extent cx="5274310" cy="1989455"/>
            <wp:effectExtent l="0" t="0" r="2540" b="1079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8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45AF" w:rsidRPr="00933FEB" w:rsidRDefault="008A45AF">
      <w:pPr>
        <w:jc w:val="left"/>
        <w:rPr>
          <w:rFonts w:ascii="仿宋_GB2312" w:eastAsia="仿宋_GB2312" w:hAnsi="仿宋"/>
          <w:sz w:val="30"/>
          <w:szCs w:val="30"/>
        </w:rPr>
      </w:pPr>
    </w:p>
    <w:p w:rsidR="008A45AF" w:rsidRPr="00933FEB" w:rsidRDefault="00562A5A">
      <w:pPr>
        <w:jc w:val="left"/>
        <w:rPr>
          <w:rFonts w:ascii="仿宋_GB2312" w:eastAsia="仿宋_GB2312" w:hAnsi="仿宋"/>
          <w:sz w:val="30"/>
          <w:szCs w:val="30"/>
        </w:rPr>
      </w:pPr>
      <w:r w:rsidRPr="00933FEB">
        <w:rPr>
          <w:rFonts w:ascii="仿宋_GB2312" w:eastAsia="仿宋_GB2312" w:hAnsi="仿宋" w:hint="eastAsia"/>
          <w:sz w:val="30"/>
          <w:szCs w:val="30"/>
        </w:rPr>
        <w:t>360应用市场爱青岛下载量截图：</w:t>
      </w:r>
    </w:p>
    <w:p w:rsidR="008A45AF" w:rsidRPr="00933FEB" w:rsidRDefault="00562A5A">
      <w:pPr>
        <w:jc w:val="left"/>
        <w:rPr>
          <w:rFonts w:ascii="仿宋_GB2312" w:eastAsia="仿宋_GB2312" w:hAnsi="仿宋"/>
          <w:sz w:val="30"/>
          <w:szCs w:val="30"/>
        </w:rPr>
      </w:pPr>
      <w:r w:rsidRPr="00933FEB">
        <w:rPr>
          <w:rFonts w:ascii="仿宋_GB2312" w:eastAsia="仿宋_GB2312" w:hAnsi="仿宋" w:hint="eastAsia"/>
          <w:noProof/>
          <w:sz w:val="30"/>
          <w:szCs w:val="30"/>
        </w:rPr>
        <w:drawing>
          <wp:inline distT="0" distB="0" distL="0" distR="0">
            <wp:extent cx="5274310" cy="1895475"/>
            <wp:effectExtent l="0" t="0" r="254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8"/>
                    <a:srcRect b="2316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45AF" w:rsidRPr="00933FEB" w:rsidRDefault="008A45AF">
      <w:pPr>
        <w:jc w:val="left"/>
        <w:rPr>
          <w:rFonts w:ascii="仿宋_GB2312" w:eastAsia="仿宋_GB2312" w:hAnsi="仿宋"/>
          <w:sz w:val="30"/>
          <w:szCs w:val="30"/>
        </w:rPr>
      </w:pPr>
    </w:p>
    <w:p w:rsidR="008A45AF" w:rsidRPr="00933FEB" w:rsidRDefault="00562A5A">
      <w:pPr>
        <w:jc w:val="left"/>
        <w:rPr>
          <w:rFonts w:ascii="仿宋_GB2312" w:eastAsia="仿宋_GB2312" w:hAnsi="仿宋"/>
          <w:sz w:val="30"/>
          <w:szCs w:val="30"/>
        </w:rPr>
      </w:pPr>
      <w:r w:rsidRPr="00933FEB">
        <w:rPr>
          <w:rFonts w:ascii="仿宋_GB2312" w:eastAsia="仿宋_GB2312" w:hAnsi="仿宋" w:hint="eastAsia"/>
          <w:sz w:val="30"/>
          <w:szCs w:val="30"/>
        </w:rPr>
        <w:t>魅族应用市场爱青岛下载量截图：</w:t>
      </w:r>
    </w:p>
    <w:p w:rsidR="008A45AF" w:rsidRPr="00933FEB" w:rsidRDefault="00562A5A">
      <w:pPr>
        <w:jc w:val="left"/>
        <w:rPr>
          <w:rFonts w:ascii="仿宋_GB2312" w:eastAsia="仿宋_GB2312" w:hAnsi="仿宋"/>
          <w:sz w:val="30"/>
          <w:szCs w:val="30"/>
        </w:rPr>
      </w:pPr>
      <w:r w:rsidRPr="00933FEB">
        <w:rPr>
          <w:rFonts w:ascii="仿宋_GB2312" w:eastAsia="仿宋_GB2312" w:hAnsi="仿宋" w:hint="eastAsia"/>
          <w:noProof/>
          <w:sz w:val="30"/>
          <w:szCs w:val="30"/>
        </w:rPr>
        <w:lastRenderedPageBreak/>
        <w:drawing>
          <wp:inline distT="0" distB="0" distL="0" distR="0">
            <wp:extent cx="5274310" cy="1668780"/>
            <wp:effectExtent l="0" t="0" r="2540" b="762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68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45AF" w:rsidRPr="00933FEB" w:rsidRDefault="008A45AF">
      <w:pPr>
        <w:ind w:firstLineChars="200" w:firstLine="600"/>
        <w:jc w:val="left"/>
        <w:rPr>
          <w:rFonts w:ascii="仿宋_GB2312" w:eastAsia="仿宋_GB2312" w:hAnsi="仿宋" w:cs="仿宋"/>
          <w:sz w:val="30"/>
          <w:szCs w:val="30"/>
        </w:rPr>
      </w:pPr>
    </w:p>
    <w:p w:rsidR="008A45AF" w:rsidRPr="00933FEB" w:rsidRDefault="008A45AF">
      <w:pPr>
        <w:jc w:val="left"/>
        <w:rPr>
          <w:rFonts w:ascii="仿宋_GB2312" w:eastAsia="仿宋_GB2312" w:hAnsi="仿宋" w:cs="仿宋"/>
          <w:sz w:val="30"/>
          <w:szCs w:val="30"/>
        </w:rPr>
      </w:pPr>
    </w:p>
    <w:p w:rsidR="008A45AF" w:rsidRPr="00933FEB" w:rsidRDefault="00562A5A">
      <w:pPr>
        <w:jc w:val="left"/>
        <w:rPr>
          <w:rFonts w:ascii="仿宋_GB2312" w:eastAsia="仿宋_GB2312" w:hAnsi="仿宋" w:cs="仿宋"/>
          <w:sz w:val="30"/>
          <w:szCs w:val="30"/>
        </w:rPr>
      </w:pPr>
      <w:r w:rsidRPr="00933FEB">
        <w:rPr>
          <w:rFonts w:ascii="仿宋_GB2312" w:eastAsia="仿宋_GB2312" w:hAnsi="仿宋" w:cs="仿宋" w:hint="eastAsia"/>
          <w:sz w:val="30"/>
          <w:szCs w:val="30"/>
        </w:rPr>
        <w:t>苹果</w:t>
      </w:r>
      <w:r w:rsidRPr="00933FEB">
        <w:rPr>
          <w:rFonts w:ascii="仿宋_GB2312" w:eastAsia="仿宋_GB2312" w:hAnsi="仿宋" w:hint="eastAsia"/>
          <w:sz w:val="30"/>
          <w:szCs w:val="30"/>
        </w:rPr>
        <w:t>应用市场爱青岛下载量截图：</w:t>
      </w:r>
    </w:p>
    <w:p w:rsidR="008A45AF" w:rsidRPr="00933FEB" w:rsidRDefault="00562A5A">
      <w:pPr>
        <w:jc w:val="left"/>
        <w:rPr>
          <w:rFonts w:ascii="仿宋_GB2312" w:eastAsia="仿宋_GB2312" w:hAnsi="仿宋" w:cs="仿宋"/>
          <w:sz w:val="30"/>
          <w:szCs w:val="30"/>
        </w:rPr>
      </w:pPr>
      <w:r w:rsidRPr="00933FEB">
        <w:rPr>
          <w:rFonts w:ascii="仿宋_GB2312" w:eastAsia="仿宋_GB2312" w:hAnsi="仿宋" w:hint="eastAsia"/>
          <w:noProof/>
          <w:sz w:val="30"/>
          <w:szCs w:val="30"/>
        </w:rPr>
        <w:drawing>
          <wp:inline distT="0" distB="0" distL="0" distR="0">
            <wp:extent cx="5274310" cy="2733040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3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45AF" w:rsidRPr="00933FEB" w:rsidRDefault="00562A5A" w:rsidP="00933FEB">
      <w:pPr>
        <w:numPr>
          <w:ilvl w:val="0"/>
          <w:numId w:val="3"/>
        </w:numPr>
        <w:ind w:firstLineChars="200" w:firstLine="602"/>
        <w:jc w:val="left"/>
        <w:rPr>
          <w:rFonts w:ascii="仿宋_GB2312" w:eastAsia="仿宋_GB2312" w:hAnsi="仿宋" w:cs="仿宋"/>
          <w:b/>
          <w:bCs/>
          <w:sz w:val="30"/>
          <w:szCs w:val="30"/>
        </w:rPr>
      </w:pPr>
      <w:r w:rsidRPr="00933FEB">
        <w:rPr>
          <w:rFonts w:ascii="仿宋_GB2312" w:eastAsia="仿宋_GB2312" w:hAnsi="仿宋" w:cs="仿宋" w:hint="eastAsia"/>
          <w:b/>
          <w:bCs/>
          <w:sz w:val="30"/>
          <w:szCs w:val="30"/>
        </w:rPr>
        <w:t>数量指标说明：</w:t>
      </w:r>
    </w:p>
    <w:p w:rsidR="008A45AF" w:rsidRPr="00933FEB" w:rsidRDefault="00562A5A" w:rsidP="00933FEB">
      <w:pPr>
        <w:ind w:firstLineChars="200" w:firstLine="602"/>
        <w:jc w:val="left"/>
        <w:rPr>
          <w:rFonts w:ascii="仿宋_GB2312" w:eastAsia="仿宋_GB2312" w:hAnsi="仿宋" w:cs="仿宋"/>
          <w:b/>
          <w:bCs/>
          <w:sz w:val="30"/>
          <w:szCs w:val="30"/>
        </w:rPr>
      </w:pPr>
      <w:r w:rsidRPr="00933FEB">
        <w:rPr>
          <w:rFonts w:ascii="仿宋_GB2312" w:eastAsia="仿宋_GB2312" w:hAnsi="仿宋" w:cs="仿宋" w:hint="eastAsia"/>
          <w:b/>
          <w:bCs/>
          <w:sz w:val="30"/>
          <w:szCs w:val="30"/>
        </w:rPr>
        <w:t>2020年度爱青岛发表作品获奖情况（2021年评选，奖状还未发）</w:t>
      </w:r>
    </w:p>
    <w:p w:rsidR="008A45AF" w:rsidRPr="00933FEB" w:rsidRDefault="00562A5A" w:rsidP="00933FEB">
      <w:pPr>
        <w:ind w:firstLineChars="200" w:firstLine="602"/>
        <w:jc w:val="left"/>
        <w:rPr>
          <w:rFonts w:ascii="仿宋_GB2312" w:eastAsia="仿宋_GB2312" w:hAnsi="仿宋" w:cs="仿宋"/>
          <w:b/>
          <w:bCs/>
          <w:sz w:val="30"/>
          <w:szCs w:val="30"/>
        </w:rPr>
      </w:pPr>
      <w:r w:rsidRPr="00933FEB">
        <w:rPr>
          <w:rFonts w:ascii="仿宋_GB2312" w:eastAsia="仿宋_GB2312" w:hAnsi="仿宋" w:cs="仿宋" w:hint="eastAsia"/>
          <w:b/>
          <w:bCs/>
          <w:sz w:val="30"/>
          <w:szCs w:val="30"/>
        </w:rPr>
        <w:t>省级一等奖3件：</w:t>
      </w:r>
    </w:p>
    <w:p w:rsidR="008A45AF" w:rsidRPr="00933FEB" w:rsidRDefault="00562A5A" w:rsidP="00933FEB">
      <w:pPr>
        <w:ind w:firstLineChars="200" w:firstLine="600"/>
        <w:rPr>
          <w:rFonts w:ascii="仿宋_GB2312" w:eastAsia="仿宋_GB2312" w:hAnsi="仿宋" w:cs="仿宋"/>
          <w:color w:val="000000" w:themeColor="text1"/>
          <w:sz w:val="30"/>
          <w:szCs w:val="30"/>
        </w:rPr>
      </w:pPr>
      <w:r w:rsidRPr="00933FEB">
        <w:rPr>
          <w:rFonts w:ascii="仿宋_GB2312" w:eastAsia="仿宋_GB2312" w:hAnsi="仿宋" w:cs="仿宋" w:hint="eastAsia"/>
          <w:color w:val="000000" w:themeColor="text1"/>
          <w:sz w:val="30"/>
          <w:szCs w:val="30"/>
        </w:rPr>
        <w:t xml:space="preserve">《向楷模致敬——连钢创新团队:未来港口推门人》 2020年度山东省优秀广播电视新闻作品奖——网络专题类一等奖  </w:t>
      </w:r>
    </w:p>
    <w:p w:rsidR="008A45AF" w:rsidRPr="00933FEB" w:rsidRDefault="00562A5A" w:rsidP="00933FEB">
      <w:pPr>
        <w:ind w:firstLineChars="200" w:firstLine="600"/>
        <w:rPr>
          <w:rFonts w:ascii="仿宋_GB2312" w:eastAsia="仿宋_GB2312" w:hAnsi="仿宋" w:cs="仿宋"/>
          <w:color w:val="000000" w:themeColor="text1"/>
          <w:sz w:val="30"/>
          <w:szCs w:val="30"/>
        </w:rPr>
      </w:pPr>
      <w:r w:rsidRPr="00933FEB">
        <w:rPr>
          <w:rFonts w:ascii="仿宋_GB2312" w:eastAsia="仿宋_GB2312" w:hAnsi="仿宋" w:cs="仿宋" w:hint="eastAsia"/>
          <w:color w:val="000000" w:themeColor="text1"/>
          <w:sz w:val="30"/>
          <w:szCs w:val="30"/>
        </w:rPr>
        <w:t xml:space="preserve">《娃问，为啥不让我出门？青岛这位妈妈手绘漫画告诉你！》2020年度山东省优秀广播电视新闻作品奖——短视频类一等奖  </w:t>
      </w:r>
    </w:p>
    <w:p w:rsidR="008A45AF" w:rsidRPr="00933FEB" w:rsidRDefault="00562A5A" w:rsidP="00933FEB">
      <w:pPr>
        <w:ind w:firstLineChars="200" w:firstLine="600"/>
        <w:rPr>
          <w:rFonts w:ascii="仿宋_GB2312" w:eastAsia="仿宋_GB2312" w:hAnsi="仿宋" w:cs="仿宋"/>
          <w:color w:val="000000" w:themeColor="text1"/>
          <w:sz w:val="30"/>
          <w:szCs w:val="30"/>
        </w:rPr>
      </w:pPr>
      <w:r w:rsidRPr="00933FEB">
        <w:rPr>
          <w:rFonts w:ascii="仿宋_GB2312" w:eastAsia="仿宋_GB2312" w:hAnsi="仿宋" w:cs="仿宋" w:hint="eastAsia"/>
          <w:color w:val="000000" w:themeColor="text1"/>
          <w:sz w:val="30"/>
          <w:szCs w:val="30"/>
        </w:rPr>
        <w:t>《2020战疫纪念卡册》2020年度山东省优秀广播电视新闻作品奖——</w:t>
      </w:r>
      <w:r w:rsidRPr="00933FEB">
        <w:rPr>
          <w:rFonts w:ascii="仿宋_GB2312" w:eastAsia="仿宋_GB2312" w:hAnsi="仿宋" w:cs="仿宋" w:hint="eastAsia"/>
          <w:color w:val="000000" w:themeColor="text1"/>
          <w:sz w:val="30"/>
          <w:szCs w:val="30"/>
        </w:rPr>
        <w:lastRenderedPageBreak/>
        <w:t xml:space="preserve">新媒体创意互动类一等奖        </w:t>
      </w:r>
    </w:p>
    <w:p w:rsidR="008A45AF" w:rsidRPr="00933FEB" w:rsidRDefault="00562A5A" w:rsidP="00933FEB">
      <w:pPr>
        <w:ind w:firstLineChars="200" w:firstLine="602"/>
        <w:jc w:val="left"/>
        <w:rPr>
          <w:rFonts w:ascii="仿宋_GB2312" w:eastAsia="仿宋_GB2312" w:hAnsi="仿宋" w:cs="仿宋"/>
          <w:b/>
          <w:bCs/>
          <w:color w:val="000000" w:themeColor="text1"/>
          <w:sz w:val="30"/>
          <w:szCs w:val="30"/>
        </w:rPr>
      </w:pPr>
      <w:r w:rsidRPr="00933FEB">
        <w:rPr>
          <w:rFonts w:ascii="仿宋_GB2312" w:eastAsia="仿宋_GB2312" w:hAnsi="仿宋" w:cs="仿宋" w:hint="eastAsia"/>
          <w:b/>
          <w:bCs/>
          <w:color w:val="000000" w:themeColor="text1"/>
          <w:sz w:val="30"/>
          <w:szCs w:val="30"/>
        </w:rPr>
        <w:t xml:space="preserve"> </w:t>
      </w:r>
      <w:r w:rsidRPr="00933FEB">
        <w:rPr>
          <w:rFonts w:ascii="仿宋_GB2312" w:eastAsia="仿宋_GB2312" w:hAnsi="仿宋" w:cs="仿宋" w:hint="eastAsia"/>
          <w:b/>
          <w:bCs/>
          <w:sz w:val="30"/>
          <w:szCs w:val="30"/>
        </w:rPr>
        <w:t>省级二等奖1件：</w:t>
      </w:r>
    </w:p>
    <w:p w:rsidR="008A45AF" w:rsidRPr="00933FEB" w:rsidRDefault="00562A5A" w:rsidP="00933FEB">
      <w:pPr>
        <w:ind w:firstLineChars="200" w:firstLine="600"/>
        <w:rPr>
          <w:rFonts w:ascii="仿宋_GB2312" w:eastAsia="仿宋_GB2312" w:hAnsi="仿宋" w:cs="仿宋"/>
          <w:color w:val="000000" w:themeColor="text1"/>
          <w:sz w:val="30"/>
          <w:szCs w:val="30"/>
        </w:rPr>
      </w:pPr>
      <w:r w:rsidRPr="00933FEB">
        <w:rPr>
          <w:rFonts w:ascii="仿宋_GB2312" w:eastAsia="仿宋_GB2312" w:hAnsi="仿宋" w:cs="仿宋" w:hint="eastAsia"/>
          <w:color w:val="000000" w:themeColor="text1"/>
          <w:sz w:val="30"/>
          <w:szCs w:val="30"/>
        </w:rPr>
        <w:t>《全城送爱大型公益直播》2020年度山东省优秀广播电视新闻作品奖——移动直播类二等奖</w:t>
      </w:r>
    </w:p>
    <w:p w:rsidR="008A45AF" w:rsidRPr="00933FEB" w:rsidRDefault="00562A5A" w:rsidP="00933FEB">
      <w:pPr>
        <w:ind w:firstLineChars="200" w:firstLine="600"/>
        <w:jc w:val="left"/>
        <w:rPr>
          <w:rFonts w:ascii="仿宋_GB2312" w:eastAsia="仿宋_GB2312" w:hAnsi="仿宋" w:cs="仿宋"/>
          <w:color w:val="000000" w:themeColor="text1"/>
          <w:sz w:val="30"/>
          <w:szCs w:val="30"/>
        </w:rPr>
      </w:pPr>
      <w:r w:rsidRPr="00933FEB">
        <w:rPr>
          <w:rFonts w:ascii="仿宋_GB2312" w:eastAsia="仿宋_GB2312" w:hAnsi="仿宋" w:cs="仿宋" w:hint="eastAsia"/>
          <w:color w:val="000000" w:themeColor="text1"/>
          <w:sz w:val="30"/>
          <w:szCs w:val="30"/>
        </w:rPr>
        <w:t xml:space="preserve"> </w:t>
      </w:r>
      <w:r w:rsidRPr="00933FEB">
        <w:rPr>
          <w:rFonts w:ascii="仿宋_GB2312" w:eastAsia="仿宋_GB2312" w:hAnsi="仿宋" w:cs="仿宋" w:hint="eastAsia"/>
          <w:b/>
          <w:bCs/>
          <w:sz w:val="30"/>
          <w:szCs w:val="30"/>
        </w:rPr>
        <w:t>省级三等奖1件：</w:t>
      </w:r>
    </w:p>
    <w:p w:rsidR="008A45AF" w:rsidRPr="00933FEB" w:rsidRDefault="00562A5A" w:rsidP="00933FEB">
      <w:pPr>
        <w:ind w:firstLineChars="200" w:firstLine="600"/>
        <w:rPr>
          <w:rFonts w:ascii="仿宋_GB2312" w:eastAsia="仿宋_GB2312" w:hAnsi="仿宋" w:cs="仿宋"/>
          <w:color w:val="000000" w:themeColor="text1"/>
          <w:sz w:val="30"/>
          <w:szCs w:val="30"/>
        </w:rPr>
      </w:pPr>
      <w:r w:rsidRPr="00933FEB">
        <w:rPr>
          <w:rFonts w:ascii="仿宋_GB2312" w:eastAsia="仿宋_GB2312" w:hAnsi="仿宋" w:cs="仿宋" w:hint="eastAsia"/>
          <w:color w:val="000000" w:themeColor="text1"/>
          <w:sz w:val="30"/>
          <w:szCs w:val="30"/>
        </w:rPr>
        <w:t>《最美青岛十年，重温那些高光时刻》2020年度山东省优秀广播电视新闻作品奖——短视频类三等奖</w:t>
      </w:r>
    </w:p>
    <w:p w:rsidR="008A45AF" w:rsidRPr="00933FEB" w:rsidRDefault="008A45AF">
      <w:pPr>
        <w:jc w:val="left"/>
        <w:rPr>
          <w:rFonts w:ascii="仿宋_GB2312" w:eastAsia="仿宋_GB2312" w:hAnsi="仿宋" w:cs="仿宋"/>
          <w:sz w:val="30"/>
          <w:szCs w:val="30"/>
        </w:rPr>
      </w:pPr>
      <w:bookmarkStart w:id="0" w:name="_GoBack"/>
      <w:bookmarkEnd w:id="0"/>
    </w:p>
    <w:p w:rsidR="008A45AF" w:rsidRPr="00933FEB" w:rsidRDefault="00562A5A" w:rsidP="00933FEB">
      <w:pPr>
        <w:ind w:firstLineChars="200" w:firstLine="602"/>
        <w:jc w:val="left"/>
        <w:rPr>
          <w:rFonts w:ascii="仿宋_GB2312" w:eastAsia="仿宋_GB2312" w:hAnsi="仿宋" w:cs="仿宋"/>
          <w:b/>
          <w:bCs/>
          <w:sz w:val="30"/>
          <w:szCs w:val="30"/>
        </w:rPr>
      </w:pPr>
      <w:r w:rsidRPr="00933FEB">
        <w:rPr>
          <w:rFonts w:ascii="仿宋_GB2312" w:eastAsia="仿宋_GB2312" w:hAnsi="仿宋" w:cs="仿宋" w:hint="eastAsia"/>
          <w:b/>
          <w:bCs/>
          <w:sz w:val="30"/>
          <w:szCs w:val="30"/>
        </w:rPr>
        <w:t>3、社会效益指标说明</w:t>
      </w:r>
    </w:p>
    <w:p w:rsidR="008A45AF" w:rsidRPr="00933FEB" w:rsidRDefault="00562A5A">
      <w:pPr>
        <w:ind w:firstLineChars="200" w:firstLine="600"/>
        <w:jc w:val="left"/>
        <w:rPr>
          <w:rFonts w:ascii="仿宋_GB2312" w:eastAsia="仿宋_GB2312" w:hAnsi="仿宋" w:cs="仿宋"/>
          <w:sz w:val="30"/>
          <w:szCs w:val="30"/>
        </w:rPr>
      </w:pPr>
      <w:r w:rsidRPr="00933FEB">
        <w:rPr>
          <w:rFonts w:ascii="仿宋_GB2312" w:eastAsia="仿宋_GB2312" w:hAnsi="仿宋" w:cs="仿宋" w:hint="eastAsia"/>
          <w:sz w:val="30"/>
          <w:szCs w:val="30"/>
        </w:rPr>
        <w:t>爱青岛客户端人数统计，共计222.29万人，来自百度移动统计截图：</w:t>
      </w:r>
    </w:p>
    <w:p w:rsidR="008A45AF" w:rsidRPr="00933FEB" w:rsidRDefault="00562A5A">
      <w:pPr>
        <w:jc w:val="center"/>
        <w:rPr>
          <w:rFonts w:ascii="仿宋_GB2312" w:eastAsia="仿宋_GB2312"/>
          <w:sz w:val="30"/>
          <w:szCs w:val="30"/>
        </w:rPr>
      </w:pPr>
      <w:r w:rsidRPr="00933FEB">
        <w:rPr>
          <w:rFonts w:ascii="仿宋_GB2312" w:eastAsia="仿宋_GB2312" w:hint="eastAsia"/>
          <w:noProof/>
          <w:sz w:val="30"/>
          <w:szCs w:val="30"/>
        </w:rPr>
        <w:drawing>
          <wp:inline distT="0" distB="0" distL="114300" distR="114300">
            <wp:extent cx="6181090" cy="1455420"/>
            <wp:effectExtent l="0" t="0" r="10160" b="11430"/>
            <wp:docPr id="6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8109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45AF" w:rsidRPr="00933FEB" w:rsidRDefault="008A45AF">
      <w:pPr>
        <w:jc w:val="center"/>
        <w:rPr>
          <w:rFonts w:ascii="仿宋_GB2312" w:eastAsia="仿宋_GB2312"/>
          <w:sz w:val="30"/>
          <w:szCs w:val="30"/>
        </w:rPr>
      </w:pPr>
    </w:p>
    <w:p w:rsidR="008A45AF" w:rsidRPr="00933FEB" w:rsidRDefault="00562A5A" w:rsidP="00933FEB">
      <w:pPr>
        <w:ind w:leftChars="200" w:left="400" w:firstLineChars="100" w:firstLine="301"/>
        <w:rPr>
          <w:rFonts w:ascii="仿宋_GB2312" w:eastAsia="仿宋_GB2312" w:hAnsi="仿宋" w:cs="仿宋"/>
          <w:b/>
          <w:bCs/>
          <w:sz w:val="30"/>
          <w:szCs w:val="30"/>
        </w:rPr>
      </w:pPr>
      <w:r w:rsidRPr="00933FEB">
        <w:rPr>
          <w:rFonts w:ascii="仿宋_GB2312" w:eastAsia="仿宋_GB2312" w:hAnsi="仿宋" w:cs="仿宋" w:hint="eastAsia"/>
          <w:b/>
          <w:bCs/>
          <w:sz w:val="30"/>
          <w:szCs w:val="30"/>
        </w:rPr>
        <w:t>4、服务对象满意度指标</w:t>
      </w:r>
    </w:p>
    <w:p w:rsidR="008A45AF" w:rsidRPr="00933FEB" w:rsidRDefault="00562A5A">
      <w:pPr>
        <w:ind w:firstLineChars="200" w:firstLine="600"/>
        <w:jc w:val="left"/>
        <w:rPr>
          <w:rFonts w:ascii="仿宋_GB2312" w:eastAsia="仿宋_GB2312" w:hAnsi="仿宋" w:cs="仿宋"/>
          <w:sz w:val="30"/>
          <w:szCs w:val="30"/>
        </w:rPr>
      </w:pPr>
      <w:r w:rsidRPr="00933FEB">
        <w:rPr>
          <w:rFonts w:ascii="仿宋_GB2312" w:eastAsia="仿宋_GB2312" w:hAnsi="仿宋" w:cs="仿宋" w:hint="eastAsia"/>
          <w:sz w:val="30"/>
          <w:szCs w:val="30"/>
        </w:rPr>
        <w:t>2021年1月 4日~10日对爱青岛6.0用户进行了满意度调查，用户对爱青岛6.0升级的整体满意度为92.62%，以下为调查截图：</w:t>
      </w:r>
    </w:p>
    <w:p w:rsidR="008A45AF" w:rsidRPr="00933FEB" w:rsidRDefault="00562A5A">
      <w:pPr>
        <w:jc w:val="center"/>
        <w:rPr>
          <w:rFonts w:ascii="仿宋_GB2312" w:eastAsia="仿宋_GB2312" w:hAnsi="仿宋" w:cs="仿宋"/>
          <w:color w:val="000000"/>
          <w:sz w:val="30"/>
          <w:szCs w:val="30"/>
        </w:rPr>
      </w:pPr>
      <w:r w:rsidRPr="00933FEB">
        <w:rPr>
          <w:rFonts w:ascii="仿宋_GB2312" w:eastAsia="仿宋_GB2312" w:hAnsi="仿宋" w:cs="仿宋" w:hint="eastAsia"/>
          <w:noProof/>
          <w:color w:val="000000"/>
          <w:sz w:val="30"/>
          <w:szCs w:val="30"/>
        </w:rPr>
        <w:lastRenderedPageBreak/>
        <w:drawing>
          <wp:inline distT="0" distB="0" distL="114300" distR="114300">
            <wp:extent cx="1805940" cy="3206750"/>
            <wp:effectExtent l="0" t="0" r="3810" b="0"/>
            <wp:docPr id="6" name="图片 6" descr="161095666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610956666(1)"/>
                    <pic:cNvPicPr>
                      <a:picLocks noChangeAspect="1"/>
                    </pic:cNvPicPr>
                  </pic:nvPicPr>
                  <pic:blipFill>
                    <a:blip r:embed="rId22"/>
                    <a:srcRect t="6380"/>
                    <a:stretch>
                      <a:fillRect/>
                    </a:stretch>
                  </pic:blipFill>
                  <pic:spPr>
                    <a:xfrm>
                      <a:off x="0" y="0"/>
                      <a:ext cx="1814195" cy="3220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3FEB">
        <w:rPr>
          <w:rFonts w:ascii="仿宋_GB2312" w:eastAsia="仿宋_GB2312" w:hint="eastAsia"/>
          <w:noProof/>
          <w:sz w:val="30"/>
          <w:szCs w:val="30"/>
        </w:rPr>
        <w:drawing>
          <wp:inline distT="0" distB="0" distL="114300" distR="114300">
            <wp:extent cx="1917065" cy="3554730"/>
            <wp:effectExtent l="0" t="0" r="6985" b="762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919753" cy="3559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3FEB">
        <w:rPr>
          <w:rFonts w:ascii="仿宋_GB2312" w:eastAsia="仿宋_GB2312" w:hAnsi="仿宋" w:cs="仿宋" w:hint="eastAsia"/>
          <w:noProof/>
          <w:color w:val="000000"/>
          <w:sz w:val="30"/>
          <w:szCs w:val="30"/>
        </w:rPr>
        <w:drawing>
          <wp:inline distT="0" distB="0" distL="114300" distR="114300">
            <wp:extent cx="2006600" cy="3350260"/>
            <wp:effectExtent l="0" t="0" r="0" b="2540"/>
            <wp:docPr id="13" name="图片 13" descr="5cb9775097bf57d4782742bdeb7813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5cb9775097bf57d4782742bdeb7813e"/>
                    <pic:cNvPicPr>
                      <a:picLocks noChangeAspect="1"/>
                    </pic:cNvPicPr>
                  </pic:nvPicPr>
                  <pic:blipFill>
                    <a:blip r:embed="rId24"/>
                    <a:srcRect t="8554" b="10953"/>
                    <a:stretch>
                      <a:fillRect/>
                    </a:stretch>
                  </pic:blipFill>
                  <pic:spPr>
                    <a:xfrm>
                      <a:off x="0" y="0"/>
                      <a:ext cx="2012287" cy="3359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A45AF" w:rsidRPr="00933FEB" w:rsidSect="008A45A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0AB3" w:rsidRDefault="00690AB3" w:rsidP="00933FEB">
      <w:r>
        <w:separator/>
      </w:r>
    </w:p>
  </w:endnote>
  <w:endnote w:type="continuationSeparator" w:id="1">
    <w:p w:rsidR="00690AB3" w:rsidRDefault="00690AB3" w:rsidP="00933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0AB3" w:rsidRDefault="00690AB3" w:rsidP="00933FEB">
      <w:r>
        <w:separator/>
      </w:r>
    </w:p>
  </w:footnote>
  <w:footnote w:type="continuationSeparator" w:id="1">
    <w:p w:rsidR="00690AB3" w:rsidRDefault="00690AB3" w:rsidP="00933F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57315D9"/>
    <w:multiLevelType w:val="singleLevel"/>
    <w:tmpl w:val="C57315D9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A60856B"/>
    <w:multiLevelType w:val="multilevel"/>
    <w:tmpl w:val="5A60856B"/>
    <w:lvl w:ilvl="0">
      <w:start w:val="1"/>
      <w:numFmt w:val="decimal"/>
      <w:pStyle w:val="1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431" w:hanging="431"/>
      </w:pPr>
      <w:rPr>
        <w:rFonts w:hint="default"/>
      </w:rPr>
    </w:lvl>
  </w:abstractNum>
  <w:abstractNum w:abstractNumId="2">
    <w:nsid w:val="5E5FB46D"/>
    <w:multiLevelType w:val="singleLevel"/>
    <w:tmpl w:val="5E5FB46D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3C650C"/>
    <w:rsid w:val="00024140"/>
    <w:rsid w:val="00032F6D"/>
    <w:rsid w:val="000340A6"/>
    <w:rsid w:val="00045384"/>
    <w:rsid w:val="00047CE7"/>
    <w:rsid w:val="00056B25"/>
    <w:rsid w:val="000661CA"/>
    <w:rsid w:val="000A2873"/>
    <w:rsid w:val="000A2A75"/>
    <w:rsid w:val="000C07BF"/>
    <w:rsid w:val="000D258F"/>
    <w:rsid w:val="000E22A8"/>
    <w:rsid w:val="000E3962"/>
    <w:rsid w:val="000E7696"/>
    <w:rsid w:val="000F0227"/>
    <w:rsid w:val="000F7338"/>
    <w:rsid w:val="0013291F"/>
    <w:rsid w:val="001345B8"/>
    <w:rsid w:val="00135EBF"/>
    <w:rsid w:val="00137C8B"/>
    <w:rsid w:val="00156C85"/>
    <w:rsid w:val="001B03BC"/>
    <w:rsid w:val="001D5BBF"/>
    <w:rsid w:val="001D6F12"/>
    <w:rsid w:val="001E5CFD"/>
    <w:rsid w:val="0020235C"/>
    <w:rsid w:val="00203EA6"/>
    <w:rsid w:val="00223C89"/>
    <w:rsid w:val="00230EC8"/>
    <w:rsid w:val="0023257A"/>
    <w:rsid w:val="00234562"/>
    <w:rsid w:val="00240038"/>
    <w:rsid w:val="00243C55"/>
    <w:rsid w:val="00290D6B"/>
    <w:rsid w:val="002B187E"/>
    <w:rsid w:val="002B32C2"/>
    <w:rsid w:val="002C5836"/>
    <w:rsid w:val="002C587C"/>
    <w:rsid w:val="002D1551"/>
    <w:rsid w:val="0030601C"/>
    <w:rsid w:val="00307829"/>
    <w:rsid w:val="003119A9"/>
    <w:rsid w:val="003260E1"/>
    <w:rsid w:val="00342EE8"/>
    <w:rsid w:val="00357101"/>
    <w:rsid w:val="00357786"/>
    <w:rsid w:val="00393E14"/>
    <w:rsid w:val="00396E0A"/>
    <w:rsid w:val="003A35AB"/>
    <w:rsid w:val="003A4D8D"/>
    <w:rsid w:val="003B1109"/>
    <w:rsid w:val="003B38CD"/>
    <w:rsid w:val="003B6896"/>
    <w:rsid w:val="003C1556"/>
    <w:rsid w:val="003C650C"/>
    <w:rsid w:val="003C7E3B"/>
    <w:rsid w:val="003D4359"/>
    <w:rsid w:val="003D67C1"/>
    <w:rsid w:val="003E0DD3"/>
    <w:rsid w:val="003E7309"/>
    <w:rsid w:val="003F37CE"/>
    <w:rsid w:val="003F5D4D"/>
    <w:rsid w:val="00420E35"/>
    <w:rsid w:val="00431C8D"/>
    <w:rsid w:val="0048461E"/>
    <w:rsid w:val="00487089"/>
    <w:rsid w:val="004960EE"/>
    <w:rsid w:val="004A19D4"/>
    <w:rsid w:val="004B61FB"/>
    <w:rsid w:val="004E5A6D"/>
    <w:rsid w:val="00504BBA"/>
    <w:rsid w:val="0051504E"/>
    <w:rsid w:val="0052543B"/>
    <w:rsid w:val="00527A2A"/>
    <w:rsid w:val="00542550"/>
    <w:rsid w:val="00562A5A"/>
    <w:rsid w:val="0056792E"/>
    <w:rsid w:val="00581837"/>
    <w:rsid w:val="00590618"/>
    <w:rsid w:val="005908B3"/>
    <w:rsid w:val="005A6D9A"/>
    <w:rsid w:val="005B3313"/>
    <w:rsid w:val="005B6054"/>
    <w:rsid w:val="005B7DEE"/>
    <w:rsid w:val="005C7B50"/>
    <w:rsid w:val="005D5252"/>
    <w:rsid w:val="005E3CBA"/>
    <w:rsid w:val="006373E3"/>
    <w:rsid w:val="00641DA5"/>
    <w:rsid w:val="006536C5"/>
    <w:rsid w:val="00675D88"/>
    <w:rsid w:val="00676FD5"/>
    <w:rsid w:val="0068139D"/>
    <w:rsid w:val="00685DBC"/>
    <w:rsid w:val="00690AB3"/>
    <w:rsid w:val="006A14EF"/>
    <w:rsid w:val="006A6D9E"/>
    <w:rsid w:val="006B76B2"/>
    <w:rsid w:val="006C4A18"/>
    <w:rsid w:val="006D3F37"/>
    <w:rsid w:val="006E2B11"/>
    <w:rsid w:val="006E6BEC"/>
    <w:rsid w:val="006F23B0"/>
    <w:rsid w:val="006F66B5"/>
    <w:rsid w:val="00720BC5"/>
    <w:rsid w:val="00731542"/>
    <w:rsid w:val="007369BF"/>
    <w:rsid w:val="007568A3"/>
    <w:rsid w:val="00767A19"/>
    <w:rsid w:val="0077322C"/>
    <w:rsid w:val="007739FE"/>
    <w:rsid w:val="00774E20"/>
    <w:rsid w:val="007979E3"/>
    <w:rsid w:val="007A0642"/>
    <w:rsid w:val="007B0EC9"/>
    <w:rsid w:val="0081168D"/>
    <w:rsid w:val="0081619D"/>
    <w:rsid w:val="00822824"/>
    <w:rsid w:val="0083383C"/>
    <w:rsid w:val="0084049E"/>
    <w:rsid w:val="008426FD"/>
    <w:rsid w:val="008427B4"/>
    <w:rsid w:val="008428DD"/>
    <w:rsid w:val="00847D85"/>
    <w:rsid w:val="00856CC8"/>
    <w:rsid w:val="008625D9"/>
    <w:rsid w:val="00863BBF"/>
    <w:rsid w:val="008702E2"/>
    <w:rsid w:val="00875809"/>
    <w:rsid w:val="0088030F"/>
    <w:rsid w:val="00882581"/>
    <w:rsid w:val="00882BF8"/>
    <w:rsid w:val="00893456"/>
    <w:rsid w:val="008A45AF"/>
    <w:rsid w:val="008B23C4"/>
    <w:rsid w:val="008D7DFA"/>
    <w:rsid w:val="00913793"/>
    <w:rsid w:val="0091725C"/>
    <w:rsid w:val="00933FEB"/>
    <w:rsid w:val="0093676D"/>
    <w:rsid w:val="00966CA8"/>
    <w:rsid w:val="00966CEE"/>
    <w:rsid w:val="009712E5"/>
    <w:rsid w:val="00971D07"/>
    <w:rsid w:val="00987E1E"/>
    <w:rsid w:val="00992005"/>
    <w:rsid w:val="009A186A"/>
    <w:rsid w:val="009C41CB"/>
    <w:rsid w:val="009D1CF8"/>
    <w:rsid w:val="009E48A0"/>
    <w:rsid w:val="009E56F5"/>
    <w:rsid w:val="00A04A29"/>
    <w:rsid w:val="00A149C5"/>
    <w:rsid w:val="00A221C2"/>
    <w:rsid w:val="00A313EF"/>
    <w:rsid w:val="00A554B8"/>
    <w:rsid w:val="00A558E3"/>
    <w:rsid w:val="00A5696B"/>
    <w:rsid w:val="00A85D63"/>
    <w:rsid w:val="00A92E30"/>
    <w:rsid w:val="00AA0CAA"/>
    <w:rsid w:val="00AA0F23"/>
    <w:rsid w:val="00AC7A97"/>
    <w:rsid w:val="00AD0935"/>
    <w:rsid w:val="00AD27CE"/>
    <w:rsid w:val="00AE064B"/>
    <w:rsid w:val="00B01385"/>
    <w:rsid w:val="00B053D4"/>
    <w:rsid w:val="00B06705"/>
    <w:rsid w:val="00B15BAD"/>
    <w:rsid w:val="00B355B4"/>
    <w:rsid w:val="00B43A28"/>
    <w:rsid w:val="00B541CF"/>
    <w:rsid w:val="00B80D6E"/>
    <w:rsid w:val="00B97DA4"/>
    <w:rsid w:val="00BA2A57"/>
    <w:rsid w:val="00BD14F4"/>
    <w:rsid w:val="00BD6143"/>
    <w:rsid w:val="00BF417D"/>
    <w:rsid w:val="00BF6504"/>
    <w:rsid w:val="00C0538E"/>
    <w:rsid w:val="00C0721B"/>
    <w:rsid w:val="00C11EE3"/>
    <w:rsid w:val="00C26CC8"/>
    <w:rsid w:val="00C605A0"/>
    <w:rsid w:val="00C63881"/>
    <w:rsid w:val="00C6779A"/>
    <w:rsid w:val="00C8353D"/>
    <w:rsid w:val="00C84A8C"/>
    <w:rsid w:val="00C87271"/>
    <w:rsid w:val="00C97243"/>
    <w:rsid w:val="00CA3257"/>
    <w:rsid w:val="00CD3BFA"/>
    <w:rsid w:val="00CE2357"/>
    <w:rsid w:val="00CF5641"/>
    <w:rsid w:val="00D10884"/>
    <w:rsid w:val="00D41175"/>
    <w:rsid w:val="00D530D8"/>
    <w:rsid w:val="00D53A37"/>
    <w:rsid w:val="00D850C2"/>
    <w:rsid w:val="00DA09E2"/>
    <w:rsid w:val="00DA2986"/>
    <w:rsid w:val="00DA2C8E"/>
    <w:rsid w:val="00DA3453"/>
    <w:rsid w:val="00DA3DE8"/>
    <w:rsid w:val="00DA78D4"/>
    <w:rsid w:val="00DB03E2"/>
    <w:rsid w:val="00DC0D19"/>
    <w:rsid w:val="00DD0BF7"/>
    <w:rsid w:val="00DD7523"/>
    <w:rsid w:val="00DE0361"/>
    <w:rsid w:val="00DE1784"/>
    <w:rsid w:val="00DE5153"/>
    <w:rsid w:val="00DF1E4C"/>
    <w:rsid w:val="00E10294"/>
    <w:rsid w:val="00E161D5"/>
    <w:rsid w:val="00E26F51"/>
    <w:rsid w:val="00E40D78"/>
    <w:rsid w:val="00E54519"/>
    <w:rsid w:val="00E760A1"/>
    <w:rsid w:val="00E76A82"/>
    <w:rsid w:val="00E862BA"/>
    <w:rsid w:val="00E8742D"/>
    <w:rsid w:val="00E9210D"/>
    <w:rsid w:val="00E94720"/>
    <w:rsid w:val="00EA2407"/>
    <w:rsid w:val="00EB3ECC"/>
    <w:rsid w:val="00EC38C2"/>
    <w:rsid w:val="00EC640C"/>
    <w:rsid w:val="00ED536D"/>
    <w:rsid w:val="00EF5C20"/>
    <w:rsid w:val="00F01AC2"/>
    <w:rsid w:val="00F05DE0"/>
    <w:rsid w:val="00F304E7"/>
    <w:rsid w:val="00F40396"/>
    <w:rsid w:val="00F408C3"/>
    <w:rsid w:val="00F429BF"/>
    <w:rsid w:val="00F4664C"/>
    <w:rsid w:val="00F65DFD"/>
    <w:rsid w:val="00F67DB2"/>
    <w:rsid w:val="00F724F5"/>
    <w:rsid w:val="00F820AA"/>
    <w:rsid w:val="00F820C7"/>
    <w:rsid w:val="00FC785D"/>
    <w:rsid w:val="00FD3B26"/>
    <w:rsid w:val="0B5F2067"/>
    <w:rsid w:val="0C9B4089"/>
    <w:rsid w:val="0D575E3B"/>
    <w:rsid w:val="1EBB0AAE"/>
    <w:rsid w:val="29687C39"/>
    <w:rsid w:val="364C46FC"/>
    <w:rsid w:val="44074C20"/>
    <w:rsid w:val="46A25A87"/>
    <w:rsid w:val="52F5350C"/>
    <w:rsid w:val="55A64916"/>
    <w:rsid w:val="56C16173"/>
    <w:rsid w:val="5960575C"/>
    <w:rsid w:val="64326B13"/>
    <w:rsid w:val="644E4725"/>
    <w:rsid w:val="67FF7A47"/>
    <w:rsid w:val="6DB92870"/>
    <w:rsid w:val="730D4D6A"/>
    <w:rsid w:val="7FCD09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semiHidden="0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page number" w:semiHidden="0" w:uiPriority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qFormat="1"/>
    <w:lsdException w:name="Body Text Indent" w:semiHidden="0" w:uiPriority="0" w:unhideWhenUsed="0" w:qFormat="1"/>
    <w:lsdException w:name="Subtitle" w:semiHidden="0" w:uiPriority="11" w:unhideWhenUsed="0" w:qFormat="1"/>
    <w:lsdException w:name="Date" w:qFormat="1"/>
    <w:lsdException w:name="Body Text First Indent 2" w:semiHidden="0" w:uiPriority="0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AF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8A45AF"/>
    <w:pPr>
      <w:keepNext/>
      <w:keepLines/>
      <w:numPr>
        <w:numId w:val="1"/>
      </w:numPr>
      <w:spacing w:before="340" w:after="330" w:line="576" w:lineRule="auto"/>
      <w:ind w:left="0" w:firstLine="0"/>
      <w:outlineLvl w:val="0"/>
    </w:pPr>
    <w:rPr>
      <w:rFonts w:eastAsia="微软雅黑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8A45AF"/>
    <w:pPr>
      <w:keepNext/>
      <w:keepLines/>
      <w:numPr>
        <w:ilvl w:val="1"/>
        <w:numId w:val="1"/>
      </w:numPr>
      <w:spacing w:before="260" w:after="260" w:line="415" w:lineRule="auto"/>
      <w:ind w:left="0" w:firstLine="0"/>
      <w:outlineLvl w:val="1"/>
    </w:pPr>
    <w:rPr>
      <w:rFonts w:ascii="Cambria" w:eastAsia="微软雅黑" w:hAnsi="Cambria"/>
      <w:b/>
      <w:bCs/>
      <w:kern w:val="2"/>
      <w:sz w:val="32"/>
      <w:szCs w:val="32"/>
    </w:rPr>
  </w:style>
  <w:style w:type="paragraph" w:styleId="3">
    <w:name w:val="heading 3"/>
    <w:basedOn w:val="a"/>
    <w:next w:val="a"/>
    <w:link w:val="3Char1"/>
    <w:uiPriority w:val="9"/>
    <w:qFormat/>
    <w:rsid w:val="008A45AF"/>
    <w:pPr>
      <w:keepNext/>
      <w:keepLines/>
      <w:numPr>
        <w:ilvl w:val="2"/>
        <w:numId w:val="1"/>
      </w:numPr>
      <w:spacing w:before="260" w:after="260" w:line="415" w:lineRule="auto"/>
      <w:ind w:left="0" w:firstLine="0"/>
      <w:outlineLvl w:val="2"/>
    </w:pPr>
    <w:rPr>
      <w:rFonts w:ascii="Calibri" w:eastAsia="微软雅黑" w:hAnsi="Calibri"/>
      <w:b/>
      <w:bCs/>
      <w:kern w:val="2"/>
      <w:sz w:val="32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8A45AF"/>
    <w:pPr>
      <w:keepNext/>
      <w:keepLines/>
      <w:numPr>
        <w:ilvl w:val="3"/>
        <w:numId w:val="1"/>
      </w:numPr>
      <w:spacing w:before="280" w:after="290" w:line="376" w:lineRule="auto"/>
      <w:ind w:left="0" w:firstLine="0"/>
      <w:outlineLvl w:val="3"/>
    </w:pPr>
    <w:rPr>
      <w:rFonts w:ascii="Cambria" w:eastAsia="微软雅黑" w:hAnsi="Cambria"/>
      <w:b/>
      <w:bCs/>
      <w:kern w:val="2"/>
      <w:sz w:val="28"/>
      <w:szCs w:val="28"/>
    </w:rPr>
  </w:style>
  <w:style w:type="paragraph" w:styleId="5">
    <w:name w:val="heading 5"/>
    <w:basedOn w:val="a"/>
    <w:next w:val="a"/>
    <w:link w:val="5Char"/>
    <w:uiPriority w:val="9"/>
    <w:qFormat/>
    <w:rsid w:val="008A45AF"/>
    <w:pPr>
      <w:keepNext/>
      <w:keepLines/>
      <w:numPr>
        <w:ilvl w:val="4"/>
        <w:numId w:val="1"/>
      </w:numPr>
      <w:spacing w:before="280" w:after="290" w:line="376" w:lineRule="auto"/>
      <w:ind w:left="0" w:firstLine="0"/>
      <w:outlineLvl w:val="4"/>
    </w:pPr>
    <w:rPr>
      <w:rFonts w:ascii="Calibri" w:eastAsia="微软雅黑" w:hAnsi="Calibri"/>
      <w:b/>
      <w:bCs/>
      <w:kern w:val="2"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8A45AF"/>
    <w:pPr>
      <w:keepNext/>
      <w:keepLines/>
      <w:numPr>
        <w:ilvl w:val="5"/>
        <w:numId w:val="1"/>
      </w:numPr>
      <w:spacing w:before="240" w:after="64" w:line="317" w:lineRule="auto"/>
      <w:ind w:firstLine="0"/>
      <w:outlineLvl w:val="5"/>
    </w:pPr>
    <w:rPr>
      <w:rFonts w:ascii="Arial" w:eastAsia="黑体" w:hAnsi="Arial"/>
      <w:b/>
      <w:kern w:val="2"/>
      <w:sz w:val="24"/>
      <w:szCs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8A45AF"/>
    <w:pPr>
      <w:keepNext/>
      <w:keepLines/>
      <w:numPr>
        <w:ilvl w:val="6"/>
        <w:numId w:val="1"/>
      </w:numPr>
      <w:spacing w:before="240" w:after="64" w:line="317" w:lineRule="auto"/>
      <w:ind w:firstLine="0"/>
      <w:outlineLvl w:val="6"/>
    </w:pPr>
    <w:rPr>
      <w:rFonts w:ascii="Calibri" w:eastAsia="微软雅黑" w:hAnsi="Calibri"/>
      <w:b/>
      <w:kern w:val="2"/>
      <w:sz w:val="24"/>
      <w:szCs w:val="24"/>
    </w:rPr>
  </w:style>
  <w:style w:type="paragraph" w:styleId="8">
    <w:name w:val="heading 8"/>
    <w:basedOn w:val="a"/>
    <w:next w:val="a"/>
    <w:link w:val="8Char"/>
    <w:uiPriority w:val="9"/>
    <w:unhideWhenUsed/>
    <w:qFormat/>
    <w:rsid w:val="008A45AF"/>
    <w:pPr>
      <w:keepNext/>
      <w:keepLines/>
      <w:numPr>
        <w:ilvl w:val="7"/>
        <w:numId w:val="1"/>
      </w:numPr>
      <w:spacing w:before="240" w:after="64" w:line="317" w:lineRule="auto"/>
      <w:ind w:firstLine="0"/>
      <w:outlineLvl w:val="7"/>
    </w:pPr>
    <w:rPr>
      <w:rFonts w:ascii="Arial" w:eastAsia="黑体" w:hAnsi="Arial"/>
      <w:kern w:val="2"/>
      <w:sz w:val="24"/>
      <w:szCs w:val="24"/>
    </w:rPr>
  </w:style>
  <w:style w:type="paragraph" w:styleId="9">
    <w:name w:val="heading 9"/>
    <w:basedOn w:val="a"/>
    <w:next w:val="a"/>
    <w:link w:val="9Char"/>
    <w:uiPriority w:val="9"/>
    <w:unhideWhenUsed/>
    <w:qFormat/>
    <w:rsid w:val="008A45AF"/>
    <w:pPr>
      <w:keepNext/>
      <w:keepLines/>
      <w:numPr>
        <w:ilvl w:val="8"/>
        <w:numId w:val="1"/>
      </w:numPr>
      <w:spacing w:before="240" w:after="64" w:line="317" w:lineRule="auto"/>
      <w:ind w:firstLine="0"/>
      <w:outlineLvl w:val="8"/>
    </w:pPr>
    <w:rPr>
      <w:rFonts w:ascii="Arial" w:eastAsia="黑体" w:hAnsi="Arial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8A45AF"/>
    <w:rPr>
      <w:rFonts w:ascii="宋体"/>
      <w:kern w:val="2"/>
      <w:sz w:val="18"/>
      <w:szCs w:val="18"/>
    </w:rPr>
  </w:style>
  <w:style w:type="paragraph" w:styleId="a4">
    <w:name w:val="Body Text"/>
    <w:basedOn w:val="a"/>
    <w:link w:val="Char0"/>
    <w:unhideWhenUsed/>
    <w:qFormat/>
    <w:rsid w:val="008A45AF"/>
    <w:pPr>
      <w:spacing w:after="120"/>
    </w:pPr>
    <w:rPr>
      <w:rFonts w:ascii="Arial" w:hAnsi="Arial"/>
      <w:kern w:val="2"/>
      <w:sz w:val="21"/>
      <w:szCs w:val="24"/>
    </w:rPr>
  </w:style>
  <w:style w:type="paragraph" w:styleId="a5">
    <w:name w:val="Body Text Indent"/>
    <w:basedOn w:val="a"/>
    <w:link w:val="Char1"/>
    <w:qFormat/>
    <w:rsid w:val="008A45AF"/>
    <w:pPr>
      <w:tabs>
        <w:tab w:val="left" w:pos="2520"/>
      </w:tabs>
      <w:ind w:firstLine="454"/>
    </w:pPr>
    <w:rPr>
      <w:rFonts w:ascii="宋体" w:eastAsia="微软雅黑" w:hAnsi="宋体" w:cstheme="minorBidi"/>
      <w:kern w:val="2"/>
      <w:sz w:val="30"/>
      <w:szCs w:val="24"/>
    </w:rPr>
  </w:style>
  <w:style w:type="paragraph" w:styleId="30">
    <w:name w:val="toc 3"/>
    <w:basedOn w:val="a"/>
    <w:next w:val="a"/>
    <w:uiPriority w:val="39"/>
    <w:unhideWhenUsed/>
    <w:qFormat/>
    <w:rsid w:val="008A45AF"/>
    <w:pPr>
      <w:ind w:leftChars="400" w:left="840"/>
    </w:pPr>
    <w:rPr>
      <w:kern w:val="2"/>
      <w:sz w:val="21"/>
      <w:szCs w:val="22"/>
    </w:rPr>
  </w:style>
  <w:style w:type="paragraph" w:styleId="a6">
    <w:name w:val="Date"/>
    <w:basedOn w:val="a"/>
    <w:next w:val="a"/>
    <w:link w:val="Char2"/>
    <w:uiPriority w:val="99"/>
    <w:semiHidden/>
    <w:unhideWhenUsed/>
    <w:qFormat/>
    <w:rsid w:val="008A45AF"/>
    <w:pPr>
      <w:ind w:leftChars="2500" w:left="100"/>
    </w:pPr>
    <w:rPr>
      <w:rFonts w:ascii="Calibri" w:hAnsi="Calibri"/>
      <w:kern w:val="2"/>
      <w:sz w:val="21"/>
      <w:szCs w:val="22"/>
    </w:rPr>
  </w:style>
  <w:style w:type="paragraph" w:styleId="a7">
    <w:name w:val="Balloon Text"/>
    <w:basedOn w:val="a"/>
    <w:link w:val="Char3"/>
    <w:uiPriority w:val="99"/>
    <w:semiHidden/>
    <w:unhideWhenUsed/>
    <w:qFormat/>
    <w:rsid w:val="008A45AF"/>
    <w:rPr>
      <w:sz w:val="18"/>
      <w:szCs w:val="18"/>
    </w:rPr>
  </w:style>
  <w:style w:type="paragraph" w:styleId="a8">
    <w:name w:val="footer"/>
    <w:basedOn w:val="a"/>
    <w:link w:val="Char4"/>
    <w:unhideWhenUsed/>
    <w:qFormat/>
    <w:rsid w:val="008A45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iPriority w:val="99"/>
    <w:unhideWhenUsed/>
    <w:qFormat/>
    <w:rsid w:val="008A45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8A45AF"/>
    <w:pPr>
      <w:tabs>
        <w:tab w:val="left" w:pos="840"/>
        <w:tab w:val="right" w:leader="dot" w:pos="9060"/>
      </w:tabs>
      <w:spacing w:line="360" w:lineRule="auto"/>
    </w:pPr>
    <w:rPr>
      <w:kern w:val="2"/>
      <w:sz w:val="21"/>
      <w:szCs w:val="22"/>
    </w:rPr>
  </w:style>
  <w:style w:type="paragraph" w:styleId="40">
    <w:name w:val="toc 4"/>
    <w:basedOn w:val="a"/>
    <w:next w:val="a"/>
    <w:uiPriority w:val="39"/>
    <w:unhideWhenUsed/>
    <w:qFormat/>
    <w:rsid w:val="008A45AF"/>
    <w:pPr>
      <w:ind w:leftChars="600" w:left="1260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0">
    <w:name w:val="toc 2"/>
    <w:basedOn w:val="a"/>
    <w:next w:val="a"/>
    <w:uiPriority w:val="39"/>
    <w:unhideWhenUsed/>
    <w:qFormat/>
    <w:rsid w:val="008A45AF"/>
    <w:pPr>
      <w:ind w:leftChars="200" w:left="420"/>
    </w:pPr>
    <w:rPr>
      <w:kern w:val="2"/>
      <w:sz w:val="21"/>
      <w:szCs w:val="22"/>
    </w:rPr>
  </w:style>
  <w:style w:type="paragraph" w:styleId="aa">
    <w:name w:val="Normal (Web)"/>
    <w:basedOn w:val="a"/>
    <w:qFormat/>
    <w:rsid w:val="008A45AF"/>
    <w:pPr>
      <w:spacing w:line="360" w:lineRule="auto"/>
      <w:ind w:firstLineChars="200" w:firstLine="420"/>
    </w:pPr>
    <w:rPr>
      <w:rFonts w:ascii="Calibri" w:eastAsia="微软雅黑" w:hAnsi="Calibri"/>
      <w:kern w:val="2"/>
      <w:sz w:val="24"/>
      <w:szCs w:val="24"/>
    </w:rPr>
  </w:style>
  <w:style w:type="paragraph" w:styleId="21">
    <w:name w:val="Body Text First Indent 2"/>
    <w:basedOn w:val="a5"/>
    <w:link w:val="2Char0"/>
    <w:qFormat/>
    <w:rsid w:val="008A45AF"/>
    <w:pPr>
      <w:tabs>
        <w:tab w:val="clear" w:pos="2520"/>
      </w:tabs>
      <w:spacing w:after="120"/>
      <w:ind w:leftChars="200" w:left="420" w:firstLineChars="200" w:firstLine="420"/>
    </w:pPr>
    <w:rPr>
      <w:rFonts w:ascii="Calibri" w:hAnsi="Calibri"/>
      <w:sz w:val="21"/>
    </w:rPr>
  </w:style>
  <w:style w:type="table" w:styleId="ab">
    <w:name w:val="Table Grid"/>
    <w:basedOn w:val="a1"/>
    <w:uiPriority w:val="59"/>
    <w:qFormat/>
    <w:rsid w:val="008A45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unhideWhenUsed/>
    <w:qFormat/>
    <w:rsid w:val="008A45AF"/>
    <w:rPr>
      <w:rFonts w:cs="Times New Roman"/>
    </w:rPr>
  </w:style>
  <w:style w:type="character" w:styleId="ad">
    <w:name w:val="FollowedHyperlink"/>
    <w:basedOn w:val="a0"/>
    <w:uiPriority w:val="99"/>
    <w:semiHidden/>
    <w:unhideWhenUsed/>
    <w:qFormat/>
    <w:rsid w:val="008A45AF"/>
    <w:rPr>
      <w:color w:val="800080" w:themeColor="followedHyperlink"/>
      <w:u w:val="single"/>
    </w:rPr>
  </w:style>
  <w:style w:type="character" w:styleId="ae">
    <w:name w:val="Hyperlink"/>
    <w:basedOn w:val="a0"/>
    <w:uiPriority w:val="99"/>
    <w:unhideWhenUsed/>
    <w:qFormat/>
    <w:rsid w:val="008A45AF"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qFormat/>
    <w:rsid w:val="008A45AF"/>
    <w:rPr>
      <w:rFonts w:ascii="Times New Roman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sid w:val="008A45AF"/>
    <w:rPr>
      <w:rFonts w:ascii="Cambria" w:hAnsi="Cambria" w:cs="Times New Roman"/>
      <w:b/>
      <w:bCs/>
      <w:sz w:val="32"/>
      <w:szCs w:val="32"/>
    </w:rPr>
  </w:style>
  <w:style w:type="character" w:customStyle="1" w:styleId="3Char">
    <w:name w:val="标题 3 Char"/>
    <w:basedOn w:val="a0"/>
    <w:uiPriority w:val="9"/>
    <w:qFormat/>
    <w:rsid w:val="008A45AF"/>
    <w:rPr>
      <w:rFonts w:ascii="Times New Roman" w:eastAsia="宋体" w:hAnsi="Times New Roman" w:cs="Times New Roman"/>
      <w:b/>
      <w:bCs/>
      <w:kern w:val="0"/>
      <w:sz w:val="32"/>
      <w:szCs w:val="32"/>
    </w:rPr>
  </w:style>
  <w:style w:type="character" w:customStyle="1" w:styleId="4Char">
    <w:name w:val="标题 4 Char"/>
    <w:basedOn w:val="a0"/>
    <w:link w:val="4"/>
    <w:uiPriority w:val="9"/>
    <w:qFormat/>
    <w:rsid w:val="008A45AF"/>
    <w:rPr>
      <w:rFonts w:ascii="Cambria" w:hAnsi="Cambria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qFormat/>
    <w:rsid w:val="008A45AF"/>
    <w:rPr>
      <w:rFonts w:ascii="Calibri" w:hAnsi="Calibri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qFormat/>
    <w:rsid w:val="008A45AF"/>
    <w:rPr>
      <w:rFonts w:ascii="Arial" w:eastAsia="黑体" w:hAnsi="Arial" w:cs="Times New Roman"/>
      <w:b/>
      <w:sz w:val="24"/>
    </w:rPr>
  </w:style>
  <w:style w:type="character" w:customStyle="1" w:styleId="7Char">
    <w:name w:val="标题 7 Char"/>
    <w:basedOn w:val="a0"/>
    <w:link w:val="7"/>
    <w:uiPriority w:val="9"/>
    <w:qFormat/>
    <w:rsid w:val="008A45AF"/>
    <w:rPr>
      <w:rFonts w:ascii="Calibri" w:hAnsi="Calibri" w:cs="Times New Roman"/>
      <w:b/>
      <w:sz w:val="24"/>
    </w:rPr>
  </w:style>
  <w:style w:type="character" w:customStyle="1" w:styleId="8Char">
    <w:name w:val="标题 8 Char"/>
    <w:basedOn w:val="a0"/>
    <w:link w:val="8"/>
    <w:uiPriority w:val="9"/>
    <w:qFormat/>
    <w:rsid w:val="008A45AF"/>
    <w:rPr>
      <w:rFonts w:ascii="Arial" w:eastAsia="黑体" w:hAnsi="Arial" w:cs="Times New Roman"/>
      <w:sz w:val="24"/>
    </w:rPr>
  </w:style>
  <w:style w:type="character" w:customStyle="1" w:styleId="9Char">
    <w:name w:val="标题 9 Char"/>
    <w:basedOn w:val="a0"/>
    <w:link w:val="9"/>
    <w:uiPriority w:val="9"/>
    <w:qFormat/>
    <w:rsid w:val="008A45AF"/>
    <w:rPr>
      <w:rFonts w:ascii="Arial" w:eastAsia="黑体" w:hAnsi="Arial" w:cs="Times New Roman"/>
    </w:rPr>
  </w:style>
  <w:style w:type="character" w:customStyle="1" w:styleId="3Char1">
    <w:name w:val="标题 3 Char1"/>
    <w:link w:val="3"/>
    <w:uiPriority w:val="9"/>
    <w:qFormat/>
    <w:rsid w:val="008A45AF"/>
    <w:rPr>
      <w:rFonts w:ascii="Calibri" w:hAnsi="Calibri" w:cs="Times New Roman"/>
      <w:b/>
      <w:bCs/>
      <w:sz w:val="32"/>
      <w:szCs w:val="32"/>
    </w:rPr>
  </w:style>
  <w:style w:type="character" w:customStyle="1" w:styleId="Char1">
    <w:name w:val="正文文本缩进 Char1"/>
    <w:link w:val="a5"/>
    <w:qFormat/>
    <w:rsid w:val="008A45AF"/>
    <w:rPr>
      <w:rFonts w:ascii="宋体" w:hAnsi="宋体"/>
      <w:sz w:val="30"/>
    </w:rPr>
  </w:style>
  <w:style w:type="character" w:customStyle="1" w:styleId="Char6">
    <w:name w:val="正文文本缩进 Char"/>
    <w:basedOn w:val="a0"/>
    <w:uiPriority w:val="99"/>
    <w:qFormat/>
    <w:rsid w:val="008A45AF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Char3">
    <w:name w:val="批注框文本 Char"/>
    <w:basedOn w:val="a0"/>
    <w:link w:val="a7"/>
    <w:uiPriority w:val="99"/>
    <w:semiHidden/>
    <w:qFormat/>
    <w:rsid w:val="008A45AF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5">
    <w:name w:val="页眉 Char"/>
    <w:basedOn w:val="a0"/>
    <w:link w:val="a9"/>
    <w:uiPriority w:val="99"/>
    <w:qFormat/>
    <w:rsid w:val="008A45AF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4">
    <w:name w:val="页脚 Char"/>
    <w:basedOn w:val="a0"/>
    <w:link w:val="a8"/>
    <w:qFormat/>
    <w:rsid w:val="008A45AF"/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af">
    <w:name w:val="正文小行间距"/>
    <w:basedOn w:val="a"/>
    <w:link w:val="Char7"/>
    <w:qFormat/>
    <w:rsid w:val="008A45AF"/>
    <w:pPr>
      <w:wordWrap w:val="0"/>
      <w:autoSpaceDE w:val="0"/>
      <w:autoSpaceDN w:val="0"/>
      <w:snapToGrid w:val="0"/>
      <w:spacing w:beforeLines="50"/>
      <w:ind w:left="480" w:firstLine="480"/>
    </w:pPr>
    <w:rPr>
      <w:rFonts w:ascii="微软雅黑" w:eastAsia="微软雅黑" w:hAnsi="微软雅黑" w:cs="Arial"/>
      <w:bCs/>
      <w:color w:val="000000"/>
      <w:kern w:val="2"/>
      <w:sz w:val="21"/>
      <w:szCs w:val="21"/>
      <w:lang w:eastAsia="ko-KR"/>
    </w:rPr>
  </w:style>
  <w:style w:type="character" w:customStyle="1" w:styleId="Char7">
    <w:name w:val="正文小行间距 Char"/>
    <w:link w:val="af"/>
    <w:qFormat/>
    <w:rsid w:val="008A45AF"/>
    <w:rPr>
      <w:rFonts w:ascii="微软雅黑" w:hAnsi="微软雅黑" w:cs="Arial"/>
      <w:bCs/>
      <w:color w:val="000000"/>
      <w:szCs w:val="21"/>
      <w:lang w:eastAsia="ko-KR"/>
    </w:rPr>
  </w:style>
  <w:style w:type="paragraph" w:styleId="af0">
    <w:name w:val="List Paragraph"/>
    <w:basedOn w:val="a"/>
    <w:uiPriority w:val="34"/>
    <w:qFormat/>
    <w:rsid w:val="008A45AF"/>
    <w:pPr>
      <w:ind w:firstLineChars="200" w:firstLine="420"/>
    </w:pPr>
  </w:style>
  <w:style w:type="character" w:customStyle="1" w:styleId="af1">
    <w:name w:val="样式 仿宋"/>
    <w:qFormat/>
    <w:rsid w:val="008A45AF"/>
    <w:rPr>
      <w:rFonts w:ascii="仿宋" w:eastAsia="仿宋" w:hAnsi="仿宋"/>
      <w:kern w:val="1"/>
    </w:rPr>
  </w:style>
  <w:style w:type="paragraph" w:customStyle="1" w:styleId="22">
    <w:name w:val="正文2"/>
    <w:basedOn w:val="a"/>
    <w:qFormat/>
    <w:rsid w:val="008A45AF"/>
    <w:pPr>
      <w:ind w:leftChars="450" w:left="450"/>
    </w:pPr>
    <w:rPr>
      <w:rFonts w:ascii="Calibri" w:eastAsia="微软雅黑" w:hAnsi="Calibri"/>
      <w:kern w:val="2"/>
      <w:sz w:val="28"/>
      <w:szCs w:val="22"/>
    </w:rPr>
  </w:style>
  <w:style w:type="paragraph" w:customStyle="1" w:styleId="11">
    <w:name w:val="列表段落1"/>
    <w:basedOn w:val="a"/>
    <w:uiPriority w:val="34"/>
    <w:qFormat/>
    <w:rsid w:val="008A45AF"/>
    <w:pPr>
      <w:ind w:firstLineChars="200" w:firstLine="420"/>
    </w:pPr>
    <w:rPr>
      <w:rFonts w:ascii="Calibri" w:eastAsia="微软雅黑" w:hAnsi="Calibri"/>
      <w:kern w:val="2"/>
      <w:sz w:val="28"/>
      <w:szCs w:val="22"/>
    </w:rPr>
  </w:style>
  <w:style w:type="paragraph" w:customStyle="1" w:styleId="DefaultText">
    <w:name w:val="Default Text"/>
    <w:basedOn w:val="a"/>
    <w:qFormat/>
    <w:rsid w:val="008A45AF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szCs w:val="24"/>
      <w:lang w:val="en-GB"/>
    </w:rPr>
  </w:style>
  <w:style w:type="paragraph" w:customStyle="1" w:styleId="Style8">
    <w:name w:val="_Style 8"/>
    <w:basedOn w:val="a"/>
    <w:qFormat/>
    <w:rsid w:val="008A45AF"/>
    <w:pPr>
      <w:tabs>
        <w:tab w:val="left" w:pos="360"/>
      </w:tabs>
    </w:pPr>
    <w:rPr>
      <w:kern w:val="2"/>
      <w:sz w:val="24"/>
      <w:szCs w:val="24"/>
    </w:rPr>
  </w:style>
  <w:style w:type="paragraph" w:customStyle="1" w:styleId="TOC1">
    <w:name w:val="TOC 标题1"/>
    <w:basedOn w:val="1"/>
    <w:next w:val="a"/>
    <w:uiPriority w:val="39"/>
    <w:unhideWhenUsed/>
    <w:qFormat/>
    <w:rsid w:val="008A45AF"/>
    <w:pPr>
      <w:widowControl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Char10">
    <w:name w:val="页脚 Char1"/>
    <w:basedOn w:val="a0"/>
    <w:uiPriority w:val="99"/>
    <w:semiHidden/>
    <w:qFormat/>
    <w:rsid w:val="008A45AF"/>
    <w:rPr>
      <w:rFonts w:ascii="Calibri" w:eastAsia="宋体" w:hAnsi="Calibri" w:cs="Times New Roman"/>
      <w:sz w:val="18"/>
      <w:szCs w:val="18"/>
    </w:rPr>
  </w:style>
  <w:style w:type="paragraph" w:customStyle="1" w:styleId="15">
    <w:name w:val="样式 仿宋 行距: 1.5 倍行距"/>
    <w:basedOn w:val="a"/>
    <w:qFormat/>
    <w:rsid w:val="008A45AF"/>
    <w:pPr>
      <w:spacing w:line="360" w:lineRule="auto"/>
    </w:pPr>
    <w:rPr>
      <w:rFonts w:ascii="仿宋" w:eastAsia="仿宋" w:hAnsi="仿宋" w:cs="宋体"/>
      <w:kern w:val="2"/>
      <w:sz w:val="24"/>
    </w:rPr>
  </w:style>
  <w:style w:type="character" w:customStyle="1" w:styleId="Char0">
    <w:name w:val="正文文本 Char"/>
    <w:basedOn w:val="a0"/>
    <w:link w:val="a4"/>
    <w:qFormat/>
    <w:rsid w:val="008A45AF"/>
    <w:rPr>
      <w:rFonts w:ascii="Arial" w:eastAsia="宋体" w:hAnsi="Arial" w:cs="Times New Roman"/>
    </w:rPr>
  </w:style>
  <w:style w:type="paragraph" w:customStyle="1" w:styleId="TableText">
    <w:name w:val="Table Text"/>
    <w:basedOn w:val="a"/>
    <w:link w:val="TableTextChar"/>
    <w:qFormat/>
    <w:rsid w:val="008A45AF"/>
    <w:pPr>
      <w:keepLines/>
      <w:widowControl/>
      <w:jc w:val="left"/>
    </w:pPr>
    <w:rPr>
      <w:rFonts w:ascii="Book Antiqua" w:hAnsi="Book Antiqua"/>
      <w:sz w:val="16"/>
    </w:rPr>
  </w:style>
  <w:style w:type="paragraph" w:customStyle="1" w:styleId="TableHeading">
    <w:name w:val="Table Heading"/>
    <w:basedOn w:val="TableText"/>
    <w:qFormat/>
    <w:rsid w:val="008A45AF"/>
    <w:pPr>
      <w:spacing w:before="120" w:after="120"/>
    </w:pPr>
    <w:rPr>
      <w:b/>
    </w:rPr>
  </w:style>
  <w:style w:type="character" w:customStyle="1" w:styleId="TableTextChar">
    <w:name w:val="Table Text Char"/>
    <w:link w:val="TableText"/>
    <w:qFormat/>
    <w:rsid w:val="008A45AF"/>
    <w:rPr>
      <w:rFonts w:ascii="Book Antiqua" w:eastAsia="宋体" w:hAnsi="Book Antiqua" w:cs="Times New Roman"/>
      <w:kern w:val="0"/>
      <w:sz w:val="16"/>
      <w:szCs w:val="20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8A45AF"/>
    <w:rPr>
      <w:rFonts w:ascii="宋体" w:eastAsia="宋体" w:hAnsi="Times New Roman" w:cs="Times New Roman"/>
      <w:sz w:val="18"/>
      <w:szCs w:val="18"/>
    </w:rPr>
  </w:style>
  <w:style w:type="paragraph" w:customStyle="1" w:styleId="Cap">
    <w:name w:val="Cap_文档标题"/>
    <w:qFormat/>
    <w:rsid w:val="008A45AF"/>
    <w:pPr>
      <w:pBdr>
        <w:top w:val="single" w:sz="4" w:space="15" w:color="auto"/>
        <w:bottom w:val="single" w:sz="4" w:space="15" w:color="auto"/>
      </w:pBdr>
      <w:spacing w:after="240"/>
      <w:ind w:leftChars="1699" w:left="3738"/>
    </w:pPr>
    <w:rPr>
      <w:rFonts w:ascii="Arial" w:eastAsia="宋体" w:hAnsi="Arial" w:cs="Times New Roman"/>
      <w:b/>
      <w:smallCaps/>
      <w:sz w:val="36"/>
      <w:szCs w:val="32"/>
    </w:rPr>
  </w:style>
  <w:style w:type="paragraph" w:customStyle="1" w:styleId="HeadingBar">
    <w:name w:val="Heading Bar"/>
    <w:basedOn w:val="a"/>
    <w:next w:val="3"/>
    <w:qFormat/>
    <w:rsid w:val="008A45AF"/>
    <w:pPr>
      <w:keepNext/>
      <w:keepLines/>
      <w:widowControl/>
      <w:shd w:val="solid" w:color="auto" w:fill="auto"/>
      <w:spacing w:before="240"/>
      <w:ind w:right="7589"/>
      <w:jc w:val="left"/>
    </w:pPr>
    <w:rPr>
      <w:rFonts w:ascii="Book Antiqua" w:hAnsi="Book Antiqua"/>
      <w:color w:val="FFFFFF"/>
      <w:sz w:val="8"/>
    </w:rPr>
  </w:style>
  <w:style w:type="paragraph" w:customStyle="1" w:styleId="Axure">
    <w:name w:val="Axure表格标题文本"/>
    <w:basedOn w:val="a"/>
    <w:qFormat/>
    <w:rsid w:val="008A45AF"/>
    <w:pPr>
      <w:widowControl/>
      <w:spacing w:before="60" w:after="60"/>
      <w:jc w:val="left"/>
    </w:pPr>
    <w:rPr>
      <w:rFonts w:ascii="Arial" w:eastAsiaTheme="minorEastAsia" w:hAnsi="Arial" w:cs="Arial"/>
      <w:b/>
      <w:sz w:val="16"/>
      <w:szCs w:val="24"/>
      <w:lang w:eastAsia="en-US"/>
    </w:rPr>
  </w:style>
  <w:style w:type="paragraph" w:customStyle="1" w:styleId="Axure0">
    <w:name w:val="Axure表格正常文本"/>
    <w:basedOn w:val="a"/>
    <w:qFormat/>
    <w:rsid w:val="008A45AF"/>
    <w:pPr>
      <w:widowControl/>
      <w:spacing w:before="60" w:after="60"/>
      <w:jc w:val="left"/>
    </w:pPr>
    <w:rPr>
      <w:rFonts w:ascii="Arial" w:eastAsiaTheme="minorEastAsia" w:hAnsi="Arial" w:cs="Arial"/>
      <w:sz w:val="16"/>
      <w:szCs w:val="24"/>
      <w:lang w:eastAsia="en-US"/>
    </w:rPr>
  </w:style>
  <w:style w:type="table" w:customStyle="1" w:styleId="Axure1">
    <w:name w:val="Axure表格样式"/>
    <w:basedOn w:val="a1"/>
    <w:uiPriority w:val="99"/>
    <w:rsid w:val="008A45AF"/>
    <w:rPr>
      <w:rFonts w:ascii="Arial" w:hAnsi="Arial" w:cs="Times New Roman"/>
      <w:sz w:val="16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72" w:type="dxa"/>
        <w:bottom w:w="0" w:type="dxa"/>
        <w:right w:w="72" w:type="dxa"/>
      </w:tblCellMar>
    </w:tblPr>
    <w:tcPr>
      <w:shd w:val="clear" w:color="auto" w:fill="FFFFFF" w:themeFill="background1"/>
    </w:tcPr>
    <w:tblStylePr w:type="firstRow">
      <w:rPr>
        <w:b/>
      </w:rPr>
      <w:tblPr/>
      <w:tcPr>
        <w:shd w:val="clear" w:color="auto" w:fill="D9D9D9" w:themeFill="background1" w:themeFillShade="D9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character" w:customStyle="1" w:styleId="2Char0">
    <w:name w:val="正文首行缩进 2 Char"/>
    <w:link w:val="21"/>
    <w:qFormat/>
    <w:rsid w:val="008A45AF"/>
    <w:rPr>
      <w:rFonts w:ascii="Calibri" w:hAnsi="Calibri"/>
    </w:rPr>
  </w:style>
  <w:style w:type="character" w:customStyle="1" w:styleId="2Char1">
    <w:name w:val="正文首行缩进 2 Char1"/>
    <w:basedOn w:val="Char1"/>
    <w:uiPriority w:val="99"/>
    <w:semiHidden/>
    <w:qFormat/>
    <w:rsid w:val="008A45AF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Char2">
    <w:name w:val="日期 Char"/>
    <w:basedOn w:val="a0"/>
    <w:link w:val="a6"/>
    <w:uiPriority w:val="99"/>
    <w:semiHidden/>
    <w:qFormat/>
    <w:rsid w:val="008A45AF"/>
    <w:rPr>
      <w:rFonts w:ascii="Calibri" w:eastAsia="宋体" w:hAnsi="Calibri" w:cs="Times New Roman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jpe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E89EF55-6218-4DEE-9F23-F34CC28E60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459</Words>
  <Characters>2619</Characters>
  <Application>Microsoft Office Word</Application>
  <DocSecurity>0</DocSecurity>
  <Lines>21</Lines>
  <Paragraphs>6</Paragraphs>
  <ScaleCrop>false</ScaleCrop>
  <Company>Home</Company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微软用户</cp:lastModifiedBy>
  <cp:revision>270</cp:revision>
  <cp:lastPrinted>2021-01-18T08:25:00Z</cp:lastPrinted>
  <dcterms:created xsi:type="dcterms:W3CDTF">2018-11-16T07:50:00Z</dcterms:created>
  <dcterms:modified xsi:type="dcterms:W3CDTF">2021-04-30T00:23:00Z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848C87D0EE5E4606A99C7CAB26E96C5A</vt:lpwstr>
  </property>
</Properties>
</file>