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F6" w:rsidRPr="002C7AF6" w:rsidRDefault="00584AFD" w:rsidP="002C7AF6">
      <w:pPr>
        <w:ind w:firstLineChars="100" w:firstLine="442"/>
        <w:jc w:val="center"/>
        <w:rPr>
          <w:rFonts w:ascii="仿宋" w:eastAsia="仿宋" w:hAnsi="仿宋" w:cs="华文中宋" w:hint="eastAsia"/>
          <w:b/>
          <w:bCs/>
          <w:sz w:val="44"/>
          <w:szCs w:val="44"/>
        </w:rPr>
      </w:pPr>
      <w:r w:rsidRPr="002C7AF6">
        <w:rPr>
          <w:rFonts w:ascii="仿宋" w:eastAsia="仿宋" w:hAnsi="仿宋" w:cs="华文中宋" w:hint="eastAsia"/>
          <w:b/>
          <w:bCs/>
          <w:sz w:val="44"/>
          <w:szCs w:val="44"/>
        </w:rPr>
        <w:t>2019年度</w:t>
      </w:r>
      <w:r w:rsidR="002C7AF6" w:rsidRPr="002C7AF6">
        <w:rPr>
          <w:rFonts w:ascii="仿宋" w:eastAsia="仿宋" w:hAnsi="仿宋" w:cs="华文中宋" w:hint="eastAsia"/>
          <w:b/>
          <w:bCs/>
          <w:sz w:val="44"/>
          <w:szCs w:val="44"/>
        </w:rPr>
        <w:t>青岛市广播电视台</w:t>
      </w:r>
    </w:p>
    <w:p w:rsidR="007925FF" w:rsidRPr="002C7AF6" w:rsidRDefault="00584AFD" w:rsidP="002C7AF6">
      <w:pPr>
        <w:ind w:firstLineChars="100" w:firstLine="442"/>
        <w:jc w:val="center"/>
        <w:rPr>
          <w:rFonts w:ascii="仿宋" w:eastAsia="仿宋" w:hAnsi="仿宋" w:cs="华文中宋"/>
          <w:b/>
          <w:bCs/>
          <w:sz w:val="44"/>
          <w:szCs w:val="44"/>
        </w:rPr>
      </w:pPr>
      <w:r w:rsidRPr="002C7AF6">
        <w:rPr>
          <w:rFonts w:ascii="仿宋" w:eastAsia="仿宋" w:hAnsi="仿宋" w:cs="华文中宋" w:hint="eastAsia"/>
          <w:b/>
          <w:bCs/>
          <w:sz w:val="44"/>
          <w:szCs w:val="44"/>
        </w:rPr>
        <w:t>深圳记者站专项资金</w:t>
      </w:r>
    </w:p>
    <w:p w:rsidR="007925FF" w:rsidRPr="002C7AF6" w:rsidRDefault="002C7AF6" w:rsidP="002C7AF6">
      <w:pPr>
        <w:rPr>
          <w:rFonts w:ascii="仿宋" w:eastAsia="仿宋" w:hAnsi="仿宋" w:cs="华文中宋"/>
          <w:b/>
          <w:bCs/>
          <w:sz w:val="44"/>
          <w:szCs w:val="44"/>
        </w:rPr>
      </w:pPr>
      <w:r w:rsidRPr="002C7AF6">
        <w:rPr>
          <w:rFonts w:ascii="仿宋" w:eastAsia="仿宋" w:hAnsi="仿宋" w:cs="华文中宋" w:hint="eastAsia"/>
          <w:b/>
          <w:bCs/>
          <w:sz w:val="44"/>
          <w:szCs w:val="44"/>
        </w:rPr>
        <w:t xml:space="preserve">             </w:t>
      </w:r>
      <w:r w:rsidR="00584AFD" w:rsidRPr="002C7AF6">
        <w:rPr>
          <w:rFonts w:ascii="仿宋" w:eastAsia="仿宋" w:hAnsi="仿宋" w:cs="华文中宋" w:hint="eastAsia"/>
          <w:b/>
          <w:bCs/>
          <w:sz w:val="44"/>
          <w:szCs w:val="44"/>
        </w:rPr>
        <w:t>绩效评估报告</w:t>
      </w:r>
    </w:p>
    <w:p w:rsidR="007925FF" w:rsidRPr="002C7AF6" w:rsidRDefault="007925FF">
      <w:pPr>
        <w:ind w:firstLineChars="700" w:firstLine="3080"/>
        <w:rPr>
          <w:rFonts w:ascii="仿宋" w:eastAsia="仿宋" w:hAnsi="仿宋" w:cs="华文中宋"/>
          <w:sz w:val="44"/>
          <w:szCs w:val="44"/>
        </w:rPr>
      </w:pPr>
    </w:p>
    <w:p w:rsidR="007925FF" w:rsidRPr="002C7AF6" w:rsidRDefault="00584AFD" w:rsidP="002C7AF6">
      <w:pPr>
        <w:rPr>
          <w:rFonts w:ascii="仿宋" w:eastAsia="仿宋" w:hAnsi="仿宋" w:cs="华文中宋"/>
          <w:b/>
          <w:bCs/>
          <w:sz w:val="32"/>
          <w:szCs w:val="32"/>
        </w:rPr>
      </w:pPr>
      <w:r w:rsidRPr="002C7AF6">
        <w:rPr>
          <w:rFonts w:ascii="仿宋" w:eastAsia="仿宋" w:hAnsi="仿宋" w:cs="华文中宋" w:hint="eastAsia"/>
          <w:b/>
          <w:bCs/>
          <w:sz w:val="32"/>
          <w:szCs w:val="32"/>
        </w:rPr>
        <w:t>一、绩效目标设置情况</w:t>
      </w:r>
    </w:p>
    <w:p w:rsidR="007925FF" w:rsidRPr="002C7AF6" w:rsidRDefault="00584AFD" w:rsidP="002C7AF6">
      <w:pPr>
        <w:spacing w:line="620" w:lineRule="exact"/>
        <w:ind w:firstLineChars="200" w:firstLine="640"/>
        <w:jc w:val="left"/>
        <w:rPr>
          <w:rFonts w:ascii="仿宋" w:eastAsia="仿宋" w:hAnsi="仿宋" w:cs="新宋体"/>
          <w:sz w:val="32"/>
          <w:szCs w:val="32"/>
        </w:rPr>
      </w:pPr>
      <w:r w:rsidRPr="002C7AF6">
        <w:rPr>
          <w:rFonts w:ascii="仿宋" w:eastAsia="仿宋" w:hAnsi="仿宋" w:cs="新宋体" w:hint="eastAsia"/>
          <w:sz w:val="32"/>
          <w:szCs w:val="32"/>
        </w:rPr>
        <w:t>为更好地响应市委、市政府“学深圳、赶深圳”的号召，把市委主要领导的指示精神迅速落实到行动中，2019年3月27日青岛市广播电视台确定在深圳设立记者站，以便及时报道深圳市先进经验和好的做法。</w:t>
      </w:r>
    </w:p>
    <w:p w:rsidR="007925FF" w:rsidRPr="002C7AF6" w:rsidRDefault="00584AFD" w:rsidP="002C7AF6">
      <w:pPr>
        <w:rPr>
          <w:rFonts w:ascii="仿宋" w:eastAsia="仿宋" w:hAnsi="仿宋" w:cs="华文中宋"/>
          <w:b/>
          <w:bCs/>
          <w:sz w:val="32"/>
          <w:szCs w:val="32"/>
        </w:rPr>
      </w:pPr>
      <w:r w:rsidRPr="002C7AF6">
        <w:rPr>
          <w:rFonts w:ascii="仿宋" w:eastAsia="仿宋" w:hAnsi="仿宋" w:cs="华文中宋" w:hint="eastAsia"/>
          <w:b/>
          <w:bCs/>
          <w:sz w:val="32"/>
          <w:szCs w:val="32"/>
        </w:rPr>
        <w:t>二、绩效目标完成情况分析</w:t>
      </w:r>
    </w:p>
    <w:p w:rsidR="007925FF" w:rsidRPr="002C7AF6" w:rsidRDefault="002C7AF6" w:rsidP="002C7AF6">
      <w:pPr>
        <w:rPr>
          <w:rFonts w:ascii="仿宋" w:eastAsia="仿宋" w:hAnsi="仿宋" w:cs="方正楷体简体"/>
          <w:b/>
          <w:sz w:val="32"/>
          <w:szCs w:val="32"/>
        </w:rPr>
      </w:pPr>
      <w:r>
        <w:rPr>
          <w:rFonts w:ascii="仿宋" w:eastAsia="仿宋" w:hAnsi="仿宋" w:cs="方正楷体简体" w:hint="eastAsia"/>
          <w:sz w:val="32"/>
          <w:szCs w:val="32"/>
        </w:rPr>
        <w:t xml:space="preserve">   </w:t>
      </w:r>
      <w:r w:rsidR="00584AFD" w:rsidRPr="002C7AF6">
        <w:rPr>
          <w:rFonts w:ascii="仿宋" w:eastAsia="仿宋" w:hAnsi="仿宋" w:cs="方正楷体简体" w:hint="eastAsia"/>
          <w:b/>
          <w:sz w:val="32"/>
          <w:szCs w:val="32"/>
        </w:rPr>
        <w:t>（一）资金投入情况分析</w:t>
      </w:r>
    </w:p>
    <w:p w:rsidR="007925FF" w:rsidRPr="002C7AF6" w:rsidRDefault="00584AFD" w:rsidP="002C7AF6">
      <w:pPr>
        <w:spacing w:line="620" w:lineRule="exact"/>
        <w:ind w:firstLineChars="200" w:firstLine="640"/>
        <w:jc w:val="left"/>
        <w:rPr>
          <w:rFonts w:ascii="仿宋" w:eastAsia="仿宋" w:hAnsi="仿宋" w:cs="新宋体"/>
          <w:sz w:val="32"/>
          <w:szCs w:val="32"/>
        </w:rPr>
      </w:pPr>
      <w:r w:rsidRPr="002C7AF6">
        <w:rPr>
          <w:rFonts w:ascii="仿宋" w:eastAsia="仿宋" w:hAnsi="仿宋" w:cs="新宋体" w:hint="eastAsia"/>
          <w:sz w:val="32"/>
          <w:szCs w:val="32"/>
        </w:rPr>
        <w:t>1、资金到位资金执行情况：目前财政资金到位</w:t>
      </w:r>
      <w:r w:rsidR="002C7AF6">
        <w:rPr>
          <w:rFonts w:ascii="仿宋" w:eastAsia="仿宋" w:hAnsi="仿宋" w:cs="新宋体" w:hint="eastAsia"/>
          <w:sz w:val="32"/>
          <w:szCs w:val="32"/>
        </w:rPr>
        <w:t>361.65万</w:t>
      </w:r>
      <w:r w:rsidRPr="002C7AF6">
        <w:rPr>
          <w:rFonts w:ascii="仿宋" w:eastAsia="仿宋" w:hAnsi="仿宋" w:cs="新宋体" w:hint="eastAsia"/>
          <w:sz w:val="32"/>
          <w:szCs w:val="32"/>
        </w:rPr>
        <w:t>元。</w:t>
      </w:r>
      <w:r w:rsidR="002C7AF6">
        <w:rPr>
          <w:rFonts w:ascii="仿宋" w:eastAsia="仿宋" w:hAnsi="仿宋" w:cs="新宋体" w:hint="eastAsia"/>
          <w:sz w:val="32"/>
          <w:szCs w:val="32"/>
        </w:rPr>
        <w:t>截止</w:t>
      </w:r>
      <w:r w:rsidRPr="002C7AF6">
        <w:rPr>
          <w:rFonts w:ascii="仿宋" w:eastAsia="仿宋" w:hAnsi="仿宋" w:cs="新宋体" w:hint="eastAsia"/>
          <w:sz w:val="32"/>
          <w:szCs w:val="32"/>
        </w:rPr>
        <w:t>目前已支付深圳记者站差旅、采访交通费用38,883.76元，采访设备采购 264,150元。</w:t>
      </w:r>
    </w:p>
    <w:p w:rsidR="007925FF" w:rsidRPr="002C7AF6" w:rsidRDefault="00584AFD" w:rsidP="002C7AF6">
      <w:pPr>
        <w:spacing w:line="620" w:lineRule="exact"/>
        <w:ind w:firstLineChars="200" w:firstLine="640"/>
        <w:jc w:val="left"/>
        <w:rPr>
          <w:rFonts w:ascii="仿宋" w:eastAsia="仿宋" w:hAnsi="仿宋" w:cs="新宋体"/>
          <w:sz w:val="32"/>
          <w:szCs w:val="32"/>
        </w:rPr>
      </w:pPr>
      <w:r w:rsidRPr="002C7AF6">
        <w:rPr>
          <w:rFonts w:ascii="仿宋" w:eastAsia="仿宋" w:hAnsi="仿宋" w:cs="新宋体" w:hint="eastAsia"/>
          <w:sz w:val="32"/>
          <w:szCs w:val="32"/>
        </w:rPr>
        <w:t>因深圳记者站2019年6月17日正式成立启用，为了尽快发挥深圳记者站的作用，及时报道深圳市的</w:t>
      </w:r>
      <w:proofErr w:type="gramStart"/>
      <w:r w:rsidRPr="002C7AF6">
        <w:rPr>
          <w:rFonts w:ascii="仿宋" w:eastAsia="仿宋" w:hAnsi="仿宋" w:cs="新宋体" w:hint="eastAsia"/>
          <w:sz w:val="32"/>
          <w:szCs w:val="32"/>
        </w:rPr>
        <w:t>现先进</w:t>
      </w:r>
      <w:proofErr w:type="gramEnd"/>
      <w:r w:rsidRPr="002C7AF6">
        <w:rPr>
          <w:rFonts w:ascii="仿宋" w:eastAsia="仿宋" w:hAnsi="仿宋" w:cs="新宋体" w:hint="eastAsia"/>
          <w:sz w:val="32"/>
          <w:szCs w:val="32"/>
        </w:rPr>
        <w:t>经验和做法以及青岛派驻深圳体悟实训干部的学习实训情况，在财政资金尚未到位的情况下，本台先期投入深圳站人员往来差旅、采访交通等费用 212,866元。</w:t>
      </w:r>
    </w:p>
    <w:p w:rsidR="007925FF" w:rsidRPr="002C7AF6" w:rsidRDefault="00584AFD" w:rsidP="002C7AF6">
      <w:pPr>
        <w:spacing w:line="620" w:lineRule="exact"/>
        <w:ind w:firstLineChars="200" w:firstLine="640"/>
        <w:jc w:val="left"/>
        <w:rPr>
          <w:rFonts w:ascii="仿宋" w:eastAsia="仿宋" w:hAnsi="仿宋" w:cs="新宋体"/>
          <w:sz w:val="32"/>
          <w:szCs w:val="32"/>
        </w:rPr>
      </w:pPr>
      <w:r w:rsidRPr="002C7AF6">
        <w:rPr>
          <w:rFonts w:ascii="仿宋" w:eastAsia="仿宋" w:hAnsi="仿宋" w:cs="新宋体" w:hint="eastAsia"/>
          <w:sz w:val="32"/>
          <w:szCs w:val="32"/>
        </w:rPr>
        <w:t>2、资金管理情况分析</w:t>
      </w:r>
    </w:p>
    <w:p w:rsidR="007925FF" w:rsidRPr="002C7AF6" w:rsidRDefault="00A225A5" w:rsidP="002C7AF6">
      <w:pPr>
        <w:spacing w:line="6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根据目标任务需要，我台</w:t>
      </w:r>
      <w:r w:rsidR="00584AFD" w:rsidRPr="002C7AF6">
        <w:rPr>
          <w:rFonts w:ascii="仿宋" w:eastAsia="仿宋" w:hAnsi="仿宋" w:cs="仿宋" w:hint="eastAsia"/>
          <w:sz w:val="32"/>
          <w:szCs w:val="32"/>
        </w:rPr>
        <w:t>严格落实审批、审查等相关资金管理制度，以上资金使用符合规定用途，没有违法违规使</w:t>
      </w:r>
      <w:r w:rsidR="00584AFD" w:rsidRPr="002C7AF6">
        <w:rPr>
          <w:rFonts w:ascii="仿宋" w:eastAsia="仿宋" w:hAnsi="仿宋" w:cs="仿宋" w:hint="eastAsia"/>
          <w:sz w:val="32"/>
          <w:szCs w:val="32"/>
        </w:rPr>
        <w:lastRenderedPageBreak/>
        <w:t>用问题，保证了各项目标任务的顺利完成。</w:t>
      </w:r>
    </w:p>
    <w:p w:rsidR="007925FF" w:rsidRPr="002C7AF6" w:rsidRDefault="00584AFD" w:rsidP="002C7AF6">
      <w:pPr>
        <w:ind w:firstLineChars="200" w:firstLine="643"/>
        <w:rPr>
          <w:rFonts w:ascii="仿宋" w:eastAsia="仿宋" w:hAnsi="仿宋" w:cs="新宋体"/>
          <w:b/>
          <w:sz w:val="32"/>
          <w:szCs w:val="32"/>
        </w:rPr>
      </w:pPr>
      <w:r w:rsidRPr="002C7AF6">
        <w:rPr>
          <w:rFonts w:ascii="仿宋" w:eastAsia="仿宋" w:hAnsi="仿宋" w:cs="方正楷体简体" w:hint="eastAsia"/>
          <w:b/>
          <w:sz w:val="32"/>
          <w:szCs w:val="32"/>
        </w:rPr>
        <w:t>（二）总体绩效目标完成情况分析</w:t>
      </w:r>
    </w:p>
    <w:p w:rsidR="007925FF" w:rsidRPr="002C7AF6" w:rsidRDefault="00584AFD" w:rsidP="002C7AF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自2019年6月17</w:t>
      </w:r>
      <w:r w:rsidR="00A225A5" w:rsidRPr="002C7AF6">
        <w:rPr>
          <w:rFonts w:ascii="仿宋" w:eastAsia="仿宋" w:hAnsi="仿宋" w:cs="仿宋" w:hint="eastAsia"/>
          <w:sz w:val="32"/>
          <w:szCs w:val="32"/>
        </w:rPr>
        <w:t>日深圳记者站启用以来，台新闻中心加强选题策划、创新报道方式</w:t>
      </w:r>
      <w:r w:rsidRPr="002C7AF6">
        <w:rPr>
          <w:rFonts w:ascii="仿宋" w:eastAsia="仿宋" w:hAnsi="仿宋" w:cs="仿宋" w:hint="eastAsia"/>
          <w:sz w:val="32"/>
          <w:szCs w:val="32"/>
        </w:rPr>
        <w:t>加大报道力度</w:t>
      </w:r>
      <w:r w:rsidR="00A225A5" w:rsidRPr="002C7AF6">
        <w:rPr>
          <w:rFonts w:ascii="仿宋" w:eastAsia="仿宋" w:hAnsi="仿宋" w:cs="仿宋" w:hint="eastAsia"/>
          <w:sz w:val="32"/>
          <w:szCs w:val="32"/>
        </w:rPr>
        <w:t>。</w:t>
      </w:r>
    </w:p>
    <w:p w:rsidR="007925FF" w:rsidRPr="002C7AF6" w:rsidRDefault="00584AFD" w:rsidP="002C7AF6">
      <w:pPr>
        <w:spacing w:line="360" w:lineRule="auto"/>
        <w:ind w:firstLineChars="300" w:firstLine="960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2019年中秋节，驻站记者放弃回青与家人团圆的机会，积极参与《青深月共圆-企业家联谊座谈会》系列采访报道。两天的时间，高质量、大篇幅完成了3篇新闻报道、1期《今日会客厅》人物录制、10个蓝</w:t>
      </w:r>
      <w:proofErr w:type="gramStart"/>
      <w:r w:rsidRPr="002C7AF6">
        <w:rPr>
          <w:rFonts w:ascii="仿宋" w:eastAsia="仿宋" w:hAnsi="仿宋" w:cs="仿宋" w:hint="eastAsia"/>
          <w:sz w:val="32"/>
          <w:szCs w:val="32"/>
        </w:rPr>
        <w:t>睛</w:t>
      </w:r>
      <w:proofErr w:type="gramEnd"/>
      <w:r w:rsidRPr="002C7AF6">
        <w:rPr>
          <w:rFonts w:ascii="仿宋" w:eastAsia="仿宋" w:hAnsi="仿宋" w:cs="仿宋" w:hint="eastAsia"/>
          <w:sz w:val="32"/>
          <w:szCs w:val="32"/>
        </w:rPr>
        <w:t>封面人物的专访制作，并及时回传青岛播出，强力推动了我市“学深圳、赶深圳”工作的展开，营造了良好的社会氛围。</w:t>
      </w:r>
    </w:p>
    <w:p w:rsidR="007925FF" w:rsidRPr="002C7AF6" w:rsidRDefault="00584AFD" w:rsidP="002C7AF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在加强日常新闻报道的同时，驻深记者站还承担着两批体悟实训干部专题片的拍摄制作任务。专题片制作需要大量的镜头，从驻站伊始，对外</w:t>
      </w:r>
      <w:proofErr w:type="gramStart"/>
      <w:r w:rsidRPr="002C7AF6">
        <w:rPr>
          <w:rFonts w:ascii="仿宋" w:eastAsia="仿宋" w:hAnsi="仿宋" w:cs="仿宋" w:hint="eastAsia"/>
          <w:sz w:val="32"/>
          <w:szCs w:val="32"/>
        </w:rPr>
        <w:t>协作部</w:t>
      </w:r>
      <w:proofErr w:type="gramEnd"/>
      <w:r w:rsidRPr="002C7AF6">
        <w:rPr>
          <w:rFonts w:ascii="仿宋" w:eastAsia="仿宋" w:hAnsi="仿宋" w:cs="仿宋" w:hint="eastAsia"/>
          <w:sz w:val="32"/>
          <w:szCs w:val="32"/>
        </w:rPr>
        <w:t>就加强策划，用镜头记录了两批体悟实</w:t>
      </w:r>
      <w:proofErr w:type="gramStart"/>
      <w:r w:rsidRPr="002C7AF6">
        <w:rPr>
          <w:rFonts w:ascii="仿宋" w:eastAsia="仿宋" w:hAnsi="仿宋" w:cs="仿宋" w:hint="eastAsia"/>
          <w:sz w:val="32"/>
          <w:szCs w:val="32"/>
        </w:rPr>
        <w:t>训队员</w:t>
      </w:r>
      <w:proofErr w:type="gramEnd"/>
      <w:r w:rsidRPr="002C7AF6">
        <w:rPr>
          <w:rFonts w:ascii="仿宋" w:eastAsia="仿宋" w:hAnsi="仿宋" w:cs="仿宋" w:hint="eastAsia"/>
          <w:sz w:val="32"/>
          <w:szCs w:val="32"/>
        </w:rPr>
        <w:t>在深圳生活、工作、求知、探索的点点滴滴，通过专题片的形式，展现了青岛干部学赶深圳的决心，干事创业的激情。其中，在中心各部门的通力协作下，专题片《四千里求索 青深意长--青岛第二批赴深圳体悟实训干部综述》得到了各方面的高度认可，在蓝</w:t>
      </w:r>
      <w:proofErr w:type="gramStart"/>
      <w:r w:rsidRPr="002C7AF6">
        <w:rPr>
          <w:rFonts w:ascii="仿宋" w:eastAsia="仿宋" w:hAnsi="仿宋" w:cs="仿宋" w:hint="eastAsia"/>
          <w:sz w:val="32"/>
          <w:szCs w:val="32"/>
        </w:rPr>
        <w:t>睛</w:t>
      </w:r>
      <w:proofErr w:type="gramEnd"/>
      <w:r w:rsidRPr="002C7AF6">
        <w:rPr>
          <w:rFonts w:ascii="仿宋" w:eastAsia="仿宋" w:hAnsi="仿宋" w:cs="仿宋" w:hint="eastAsia"/>
          <w:sz w:val="32"/>
          <w:szCs w:val="32"/>
        </w:rPr>
        <w:t>播出三天的时间，点击量突破30万+，视频还被推荐到《学习强国》，成为了展现青岛学深圳、赶深圳，优化营商环境、寻求高质量发展的一扇窗口。</w:t>
      </w:r>
    </w:p>
    <w:p w:rsidR="007925FF" w:rsidRPr="002C7AF6" w:rsidRDefault="00584AFD" w:rsidP="002C7AF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此外，我台还在新闻综合频道《青岛新闻》和广播新闻</w:t>
      </w:r>
      <w:r w:rsidRPr="002C7AF6">
        <w:rPr>
          <w:rFonts w:ascii="仿宋" w:eastAsia="仿宋" w:hAnsi="仿宋" w:cs="仿宋" w:hint="eastAsia"/>
          <w:sz w:val="32"/>
          <w:szCs w:val="32"/>
        </w:rPr>
        <w:lastRenderedPageBreak/>
        <w:t>频率《1377早新闻》每周日开设《深圳之窗》专栏，报道深圳好的经验和做法，展现深圳崛起背后的“基因”，寻求青岛高质量发展的答案，为青岛建设开放、现代、活力、时尚的国际大都市，提供新思维新动能。</w:t>
      </w:r>
    </w:p>
    <w:p w:rsidR="007925FF" w:rsidRPr="002C7AF6" w:rsidRDefault="00584AFD" w:rsidP="002C7AF6">
      <w:pPr>
        <w:spacing w:line="620" w:lineRule="exact"/>
        <w:ind w:firstLineChars="200" w:firstLine="640"/>
        <w:jc w:val="left"/>
        <w:rPr>
          <w:rFonts w:ascii="仿宋" w:eastAsia="仿宋" w:hAnsi="仿宋" w:cs="新宋体"/>
          <w:bCs/>
          <w:sz w:val="32"/>
          <w:szCs w:val="32"/>
        </w:rPr>
      </w:pPr>
      <w:r w:rsidRPr="002C7AF6">
        <w:rPr>
          <w:rFonts w:ascii="仿宋" w:eastAsia="仿宋" w:hAnsi="仿宋" w:cs="新宋体" w:hint="eastAsia"/>
          <w:bCs/>
          <w:sz w:val="32"/>
          <w:szCs w:val="32"/>
        </w:rPr>
        <w:t>2020年初因突发新冠肺炎疫情，青岛市第三批赴深圳体悟实训干部计划推迟，深圳记者站的派驻也因疫情相应推后，也影响到“学深圳、赶深圳”专项经费的执行使用。</w:t>
      </w:r>
      <w:bookmarkStart w:id="0" w:name="_GoBack"/>
      <w:bookmarkEnd w:id="0"/>
    </w:p>
    <w:p w:rsidR="007925FF" w:rsidRPr="002C7AF6" w:rsidRDefault="00584AFD" w:rsidP="002C7AF6">
      <w:pPr>
        <w:ind w:firstLineChars="200" w:firstLine="643"/>
        <w:rPr>
          <w:rFonts w:ascii="仿宋" w:eastAsia="仿宋" w:hAnsi="仿宋" w:cs="方正楷体简体"/>
          <w:b/>
          <w:sz w:val="32"/>
          <w:szCs w:val="32"/>
        </w:rPr>
      </w:pPr>
      <w:r w:rsidRPr="002C7AF6">
        <w:rPr>
          <w:rFonts w:ascii="仿宋" w:eastAsia="仿宋" w:hAnsi="仿宋" w:cs="新宋体" w:hint="eastAsia"/>
          <w:b/>
          <w:sz w:val="32"/>
          <w:szCs w:val="32"/>
        </w:rPr>
        <w:t>（三）</w:t>
      </w:r>
      <w:r w:rsidRPr="002C7AF6">
        <w:rPr>
          <w:rFonts w:ascii="仿宋" w:eastAsia="仿宋" w:hAnsi="仿宋" w:cs="方正楷体简体" w:hint="eastAsia"/>
          <w:b/>
          <w:sz w:val="32"/>
          <w:szCs w:val="32"/>
        </w:rPr>
        <w:t>具体绩效目标完成情况分析</w:t>
      </w:r>
    </w:p>
    <w:p w:rsidR="00A225A5" w:rsidRPr="002C7AF6" w:rsidRDefault="00A225A5" w:rsidP="002C7AF6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2C7AF6">
        <w:rPr>
          <w:rFonts w:ascii="仿宋" w:eastAsia="仿宋" w:hAnsi="仿宋" w:cs="仿宋" w:hint="eastAsia"/>
          <w:b/>
          <w:sz w:val="32"/>
          <w:szCs w:val="32"/>
        </w:rPr>
        <w:t>1、产出指标完成情况</w:t>
      </w:r>
    </w:p>
    <w:p w:rsidR="007925FF" w:rsidRPr="002C7AF6" w:rsidRDefault="00584AFD">
      <w:pPr>
        <w:spacing w:line="360" w:lineRule="auto"/>
        <w:ind w:firstLineChars="200" w:firstLine="640"/>
        <w:rPr>
          <w:rFonts w:ascii="仿宋" w:eastAsia="仿宋" w:hAnsi="仿宋" w:cs="新宋体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数量目标：</w:t>
      </w:r>
      <w:r w:rsidRPr="002C7AF6">
        <w:rPr>
          <w:rFonts w:ascii="仿宋" w:eastAsia="仿宋" w:hAnsi="仿宋" w:cs="新宋体" w:hint="eastAsia"/>
          <w:sz w:val="32"/>
          <w:szCs w:val="32"/>
        </w:rPr>
        <w:t>每周驻站记者负责发回一篇有深度、有内容、有新意的新闻报道，时长2-3分钟，每周日在《青岛新闻—深圳之窗》播出。</w:t>
      </w:r>
    </w:p>
    <w:p w:rsidR="007925FF" w:rsidRPr="002C7AF6" w:rsidRDefault="00584AF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C7AF6">
        <w:rPr>
          <w:rFonts w:ascii="仿宋" w:eastAsia="仿宋" w:hAnsi="仿宋" w:cs="新宋体" w:hint="eastAsia"/>
          <w:sz w:val="32"/>
          <w:szCs w:val="32"/>
        </w:rPr>
        <w:t>实际完成情况：</w:t>
      </w:r>
      <w:r w:rsidRPr="002C7AF6">
        <w:rPr>
          <w:rFonts w:ascii="仿宋" w:eastAsia="仿宋" w:hAnsi="仿宋" w:cs="仿宋" w:hint="eastAsia"/>
          <w:sz w:val="32"/>
          <w:szCs w:val="32"/>
        </w:rPr>
        <w:t>2019年6月17日至2020年1月12日期间，深圳记者站在《山东新闻联播》《青岛新闻》《今日》《晚安青岛》《蓝睛》《今日会客厅》等栏目共播发稿件200余篇，其中《山东新闻联播》3篇。 已完成甚至超出任务目标。</w:t>
      </w:r>
    </w:p>
    <w:p w:rsidR="007925FF" w:rsidRPr="002C7AF6" w:rsidRDefault="00584AFD" w:rsidP="002C7AF6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2C7AF6">
        <w:rPr>
          <w:rFonts w:ascii="仿宋" w:eastAsia="仿宋" w:hAnsi="仿宋" w:cs="仿宋" w:hint="eastAsia"/>
          <w:b/>
          <w:sz w:val="32"/>
          <w:szCs w:val="32"/>
        </w:rPr>
        <w:t>2</w:t>
      </w:r>
      <w:r w:rsidR="00A225A5" w:rsidRPr="002C7AF6">
        <w:rPr>
          <w:rFonts w:ascii="仿宋" w:eastAsia="仿宋" w:hAnsi="仿宋" w:cs="仿宋" w:hint="eastAsia"/>
          <w:b/>
          <w:sz w:val="32"/>
          <w:szCs w:val="32"/>
        </w:rPr>
        <w:t>、效益指标完成情况</w:t>
      </w:r>
    </w:p>
    <w:p w:rsidR="007925FF" w:rsidRPr="002C7AF6" w:rsidRDefault="00584AFD" w:rsidP="002C7AF6">
      <w:pPr>
        <w:spacing w:line="360" w:lineRule="auto"/>
        <w:ind w:firstLineChars="300" w:firstLine="960"/>
        <w:rPr>
          <w:rFonts w:ascii="仿宋" w:eastAsia="仿宋" w:hAnsi="仿宋"/>
          <w:sz w:val="32"/>
          <w:szCs w:val="32"/>
        </w:rPr>
      </w:pPr>
      <w:r w:rsidRPr="002C7AF6">
        <w:rPr>
          <w:rFonts w:ascii="仿宋" w:eastAsia="仿宋" w:hAnsi="仿宋" w:cs="仿宋" w:hint="eastAsia"/>
          <w:sz w:val="32"/>
          <w:szCs w:val="32"/>
        </w:rPr>
        <w:t>社会效益：为</w:t>
      </w:r>
      <w:r w:rsidRPr="002C7AF6">
        <w:rPr>
          <w:rFonts w:ascii="仿宋" w:eastAsia="仿宋" w:hAnsi="仿宋" w:cs="新宋体" w:hint="eastAsia"/>
          <w:sz w:val="32"/>
          <w:szCs w:val="32"/>
        </w:rPr>
        <w:t>响应市委、市政府“学深圳、赶深圳”的号召，进一步解放思想、创新发展，</w:t>
      </w:r>
      <w:r w:rsidRPr="002C7AF6">
        <w:rPr>
          <w:rFonts w:ascii="仿宋" w:eastAsia="仿宋" w:hAnsi="仿宋" w:cs="仿宋" w:hint="eastAsia"/>
          <w:sz w:val="32"/>
          <w:szCs w:val="32"/>
        </w:rPr>
        <w:t>新闻中心安排1人在深圳驻站、多人</w:t>
      </w:r>
      <w:proofErr w:type="gramStart"/>
      <w:r w:rsidRPr="002C7AF6">
        <w:rPr>
          <w:rFonts w:ascii="仿宋" w:eastAsia="仿宋" w:hAnsi="仿宋" w:cs="仿宋" w:hint="eastAsia"/>
          <w:sz w:val="32"/>
          <w:szCs w:val="32"/>
        </w:rPr>
        <w:t>机动赴</w:t>
      </w:r>
      <w:proofErr w:type="gramEnd"/>
      <w:r w:rsidRPr="002C7AF6">
        <w:rPr>
          <w:rFonts w:ascii="仿宋" w:eastAsia="仿宋" w:hAnsi="仿宋" w:cs="仿宋" w:hint="eastAsia"/>
          <w:sz w:val="32"/>
          <w:szCs w:val="32"/>
        </w:rPr>
        <w:t>深圳进行采访，深入采访了深圳的先进经验和好的做法，多角度、多层次展现第一批和第二批体</w:t>
      </w:r>
      <w:r w:rsidRPr="002C7AF6">
        <w:rPr>
          <w:rFonts w:ascii="仿宋" w:eastAsia="仿宋" w:hAnsi="仿宋" w:cs="仿宋" w:hint="eastAsia"/>
          <w:sz w:val="32"/>
          <w:szCs w:val="32"/>
        </w:rPr>
        <w:lastRenderedPageBreak/>
        <w:t>悟实训干部深度融入深圳，争分夺秒汲取深圳经验的精神，有效提振了干部们的士气，取得了良好的宣传效果和社会效益。</w:t>
      </w:r>
    </w:p>
    <w:sectPr w:rsidR="007925FF" w:rsidRPr="002C7AF6" w:rsidSect="008E0CF1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218" w:rsidRDefault="00033218" w:rsidP="00A225A5">
      <w:r>
        <w:separator/>
      </w:r>
    </w:p>
  </w:endnote>
  <w:endnote w:type="continuationSeparator" w:id="0">
    <w:p w:rsidR="00033218" w:rsidRDefault="00033218" w:rsidP="00A22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218" w:rsidRDefault="00033218" w:rsidP="00A225A5">
      <w:r>
        <w:separator/>
      </w:r>
    </w:p>
  </w:footnote>
  <w:footnote w:type="continuationSeparator" w:id="0">
    <w:p w:rsidR="00033218" w:rsidRDefault="00033218" w:rsidP="00A225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3218"/>
    <w:rsid w:val="00172A27"/>
    <w:rsid w:val="002C7AF6"/>
    <w:rsid w:val="00584AFD"/>
    <w:rsid w:val="007925FF"/>
    <w:rsid w:val="008E0CF1"/>
    <w:rsid w:val="00A225A5"/>
    <w:rsid w:val="00AB6034"/>
    <w:rsid w:val="00F65D57"/>
    <w:rsid w:val="059949C2"/>
    <w:rsid w:val="0B5016F7"/>
    <w:rsid w:val="1A0242AB"/>
    <w:rsid w:val="1FE04DEE"/>
    <w:rsid w:val="2C337009"/>
    <w:rsid w:val="2F890B69"/>
    <w:rsid w:val="32421FB7"/>
    <w:rsid w:val="338D108A"/>
    <w:rsid w:val="3D5E5AC3"/>
    <w:rsid w:val="4BF159FF"/>
    <w:rsid w:val="4F1E44D4"/>
    <w:rsid w:val="54BD0041"/>
    <w:rsid w:val="56372F1D"/>
    <w:rsid w:val="58253F2A"/>
    <w:rsid w:val="5E51742B"/>
    <w:rsid w:val="64AD0A65"/>
    <w:rsid w:val="69E84EF4"/>
    <w:rsid w:val="6C51351C"/>
    <w:rsid w:val="6CBB446B"/>
    <w:rsid w:val="732904C1"/>
    <w:rsid w:val="76650E1B"/>
    <w:rsid w:val="788B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0C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2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25A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22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225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225</Words>
  <Characters>1286</Characters>
  <Application>Microsoft Office Word</Application>
  <DocSecurity>0</DocSecurity>
  <Lines>10</Lines>
  <Paragraphs>3</Paragraphs>
  <ScaleCrop>false</ScaleCrop>
  <Company>Kingsoft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</dc:creator>
  <cp:lastModifiedBy>fengdapeng</cp:lastModifiedBy>
  <cp:revision>5</cp:revision>
  <cp:lastPrinted>2020-04-23T01:49:00Z</cp:lastPrinted>
  <dcterms:created xsi:type="dcterms:W3CDTF">2014-10-29T12:08:00Z</dcterms:created>
  <dcterms:modified xsi:type="dcterms:W3CDTF">2020-04-27T07:42:00Z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