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DC1" w:rsidRPr="00712EB8" w:rsidRDefault="00C56501">
      <w:pPr>
        <w:snapToGrid w:val="0"/>
        <w:spacing w:line="360" w:lineRule="auto"/>
        <w:jc w:val="center"/>
        <w:rPr>
          <w:rFonts w:ascii="仿宋" w:eastAsia="仿宋" w:hAnsi="仿宋" w:cs="黑体"/>
          <w:b/>
          <w:bCs/>
          <w:sz w:val="36"/>
          <w:szCs w:val="36"/>
        </w:rPr>
      </w:pPr>
      <w:r w:rsidRPr="00712EB8">
        <w:rPr>
          <w:rFonts w:ascii="仿宋" w:eastAsia="仿宋" w:hAnsi="仿宋" w:cs="黑体" w:hint="eastAsia"/>
          <w:b/>
          <w:bCs/>
          <w:sz w:val="36"/>
          <w:szCs w:val="36"/>
        </w:rPr>
        <w:t>青岛市广播电视台</w:t>
      </w:r>
      <w:r w:rsidR="00996DC1" w:rsidRPr="00712EB8">
        <w:rPr>
          <w:rFonts w:ascii="仿宋" w:eastAsia="仿宋" w:hAnsi="仿宋" w:cs="黑体" w:hint="eastAsia"/>
          <w:b/>
          <w:bCs/>
          <w:sz w:val="36"/>
          <w:szCs w:val="36"/>
        </w:rPr>
        <w:t>重点活动宣传资金（</w:t>
      </w:r>
    </w:p>
    <w:p w:rsidR="00C01A40" w:rsidRPr="00712EB8" w:rsidRDefault="00A84480">
      <w:pPr>
        <w:snapToGrid w:val="0"/>
        <w:spacing w:line="360" w:lineRule="auto"/>
        <w:jc w:val="center"/>
        <w:rPr>
          <w:rFonts w:ascii="仿宋" w:eastAsia="仿宋" w:hAnsi="仿宋" w:cs="黑体"/>
          <w:b/>
          <w:bCs/>
          <w:sz w:val="36"/>
          <w:szCs w:val="36"/>
        </w:rPr>
      </w:pPr>
      <w:r w:rsidRPr="00712EB8">
        <w:rPr>
          <w:rFonts w:ascii="仿宋" w:eastAsia="仿宋" w:hAnsi="仿宋" w:cs="黑体" w:hint="eastAsia"/>
          <w:b/>
          <w:bCs/>
          <w:sz w:val="36"/>
          <w:szCs w:val="36"/>
        </w:rPr>
        <w:t>上合峰会</w:t>
      </w:r>
      <w:r w:rsidR="00F00D27" w:rsidRPr="00712EB8">
        <w:rPr>
          <w:rFonts w:ascii="仿宋" w:eastAsia="仿宋" w:hAnsi="仿宋" w:cs="黑体" w:hint="eastAsia"/>
          <w:b/>
          <w:bCs/>
          <w:sz w:val="36"/>
          <w:szCs w:val="36"/>
        </w:rPr>
        <w:t>宣传片制作</w:t>
      </w:r>
      <w:r w:rsidR="00996DC1" w:rsidRPr="00712EB8">
        <w:rPr>
          <w:rFonts w:ascii="仿宋" w:eastAsia="仿宋" w:hAnsi="仿宋" w:cs="黑体" w:hint="eastAsia"/>
          <w:b/>
          <w:bCs/>
          <w:sz w:val="36"/>
          <w:szCs w:val="36"/>
        </w:rPr>
        <w:t>项目）</w:t>
      </w:r>
    </w:p>
    <w:p w:rsidR="00610CEC" w:rsidRPr="00712EB8" w:rsidRDefault="00C56501">
      <w:pPr>
        <w:snapToGrid w:val="0"/>
        <w:spacing w:line="360" w:lineRule="auto"/>
        <w:jc w:val="center"/>
        <w:rPr>
          <w:rFonts w:ascii="仿宋" w:eastAsia="仿宋" w:hAnsi="仿宋" w:cs="黑体"/>
          <w:b/>
          <w:bCs/>
          <w:sz w:val="36"/>
          <w:szCs w:val="36"/>
        </w:rPr>
      </w:pPr>
      <w:r w:rsidRPr="00712EB8">
        <w:rPr>
          <w:rFonts w:ascii="仿宋" w:eastAsia="仿宋" w:hAnsi="仿宋" w:cs="黑体" w:hint="eastAsia"/>
          <w:b/>
          <w:bCs/>
          <w:sz w:val="36"/>
          <w:szCs w:val="36"/>
        </w:rPr>
        <w:t>绩效</w:t>
      </w:r>
      <w:r w:rsidR="00377BA7" w:rsidRPr="00712EB8">
        <w:rPr>
          <w:rFonts w:ascii="仿宋" w:eastAsia="仿宋" w:hAnsi="仿宋" w:hint="eastAsia"/>
          <w:b/>
          <w:bCs/>
          <w:sz w:val="36"/>
          <w:szCs w:val="36"/>
        </w:rPr>
        <w:t>自评报告</w:t>
      </w:r>
    </w:p>
    <w:p w:rsidR="00610CEC" w:rsidRPr="00712EB8" w:rsidRDefault="00610CEC">
      <w:pPr>
        <w:snapToGrid w:val="0"/>
        <w:spacing w:line="360" w:lineRule="auto"/>
        <w:jc w:val="center"/>
        <w:rPr>
          <w:rFonts w:ascii="仿宋" w:eastAsia="仿宋" w:hAnsi="仿宋" w:cs="新宋体"/>
          <w:sz w:val="30"/>
          <w:szCs w:val="30"/>
        </w:rPr>
      </w:pPr>
    </w:p>
    <w:p w:rsidR="00441D6E" w:rsidRPr="00712EB8" w:rsidRDefault="00441D6E" w:rsidP="00441D6E">
      <w:pPr>
        <w:numPr>
          <w:ilvl w:val="0"/>
          <w:numId w:val="1"/>
        </w:numPr>
        <w:spacing w:line="560" w:lineRule="exact"/>
        <w:outlineLvl w:val="0"/>
        <w:rPr>
          <w:rFonts w:ascii="仿宋" w:eastAsia="仿宋" w:hAnsi="仿宋"/>
          <w:b/>
          <w:bCs/>
          <w:color w:val="000000"/>
          <w:sz w:val="30"/>
          <w:szCs w:val="30"/>
        </w:rPr>
      </w:pPr>
      <w:r w:rsidRPr="00712EB8">
        <w:rPr>
          <w:rFonts w:ascii="仿宋" w:eastAsia="仿宋" w:hAnsi="仿宋" w:hint="eastAsia"/>
          <w:b/>
          <w:bCs/>
          <w:color w:val="000000"/>
          <w:sz w:val="30"/>
          <w:szCs w:val="30"/>
        </w:rPr>
        <w:t>专项资金绩效情况</w:t>
      </w:r>
    </w:p>
    <w:p w:rsidR="00F00D27" w:rsidRPr="00712EB8" w:rsidRDefault="00441D6E" w:rsidP="00712EB8">
      <w:pPr>
        <w:pStyle w:val="a4"/>
        <w:ind w:firstLine="602"/>
        <w:rPr>
          <w:rFonts w:ascii="仿宋" w:eastAsia="仿宋" w:hAnsi="仿宋"/>
          <w:b/>
          <w:bCs/>
          <w:color w:val="000000"/>
          <w:sz w:val="30"/>
          <w:szCs w:val="30"/>
        </w:rPr>
      </w:pPr>
      <w:r w:rsidRPr="00712EB8">
        <w:rPr>
          <w:rFonts w:ascii="仿宋" w:eastAsia="仿宋" w:hAnsi="仿宋" w:hint="eastAsia"/>
          <w:b/>
          <w:sz w:val="30"/>
          <w:szCs w:val="30"/>
        </w:rPr>
        <w:t>（一）专项资金设立情况</w:t>
      </w:r>
    </w:p>
    <w:p w:rsidR="00F00D27" w:rsidRPr="00712EB8" w:rsidRDefault="00F00D27" w:rsidP="00712EB8">
      <w:pPr>
        <w:widowControl/>
        <w:spacing w:line="276" w:lineRule="auto"/>
        <w:ind w:firstLineChars="200" w:firstLine="602"/>
        <w:jc w:val="left"/>
        <w:rPr>
          <w:rFonts w:ascii="仿宋" w:eastAsia="仿宋" w:hAnsi="仿宋" w:cs="新宋体"/>
          <w:b/>
          <w:sz w:val="30"/>
          <w:szCs w:val="30"/>
        </w:rPr>
      </w:pPr>
      <w:r w:rsidRPr="00712EB8">
        <w:rPr>
          <w:rFonts w:ascii="仿宋" w:eastAsia="仿宋" w:hAnsi="仿宋" w:cs="新宋体" w:hint="eastAsia"/>
          <w:b/>
          <w:sz w:val="30"/>
          <w:szCs w:val="30"/>
        </w:rPr>
        <w:t>1、设立时间及依据</w:t>
      </w:r>
    </w:p>
    <w:p w:rsidR="00F00D27" w:rsidRPr="00712EB8" w:rsidRDefault="00A84480" w:rsidP="00F00D27">
      <w:pPr>
        <w:widowControl/>
        <w:spacing w:line="276" w:lineRule="auto"/>
        <w:ind w:firstLineChars="200" w:firstLine="600"/>
        <w:jc w:val="left"/>
        <w:rPr>
          <w:rFonts w:ascii="仿宋" w:eastAsia="仿宋" w:hAnsi="仿宋"/>
          <w:sz w:val="30"/>
          <w:szCs w:val="30"/>
        </w:rPr>
      </w:pPr>
      <w:r w:rsidRPr="00712EB8">
        <w:rPr>
          <w:rFonts w:ascii="仿宋" w:eastAsia="仿宋" w:hAnsi="仿宋" w:cs="新宋体" w:hint="eastAsia"/>
          <w:sz w:val="30"/>
          <w:szCs w:val="30"/>
        </w:rPr>
        <w:t>上海合作组织成员国元首理事会第十八次会议于6月9日至10日在山东省青岛市举行，</w:t>
      </w:r>
      <w:r w:rsidR="00F00D27" w:rsidRPr="00712EB8">
        <w:rPr>
          <w:rFonts w:ascii="仿宋" w:eastAsia="仿宋" w:hAnsi="仿宋" w:hint="eastAsia"/>
          <w:sz w:val="30"/>
          <w:szCs w:val="30"/>
        </w:rPr>
        <w:t>为确保做好</w:t>
      </w:r>
      <w:r w:rsidR="00F00D27" w:rsidRPr="00712EB8">
        <w:rPr>
          <w:rFonts w:ascii="仿宋" w:eastAsia="仿宋" w:hAnsi="仿宋"/>
          <w:sz w:val="30"/>
          <w:szCs w:val="30"/>
        </w:rPr>
        <w:t>2018</w:t>
      </w:r>
      <w:r w:rsidR="00F00D27" w:rsidRPr="00712EB8">
        <w:rPr>
          <w:rFonts w:ascii="仿宋" w:eastAsia="仿宋" w:hAnsi="仿宋" w:hint="eastAsia"/>
          <w:sz w:val="30"/>
          <w:szCs w:val="30"/>
        </w:rPr>
        <w:t>年上合组织峰会的宣传和城市形象推广，在对厦门、杭州等城市进行调研的基础上，根据市委市政府统一部署和要求，拟定了重大外事活动期间宣传和视频制作等项目。</w:t>
      </w:r>
    </w:p>
    <w:p w:rsidR="00F00D27" w:rsidRPr="00712EB8" w:rsidRDefault="00F00D27" w:rsidP="00712EB8">
      <w:pPr>
        <w:widowControl/>
        <w:spacing w:line="276" w:lineRule="auto"/>
        <w:ind w:firstLineChars="200" w:firstLine="602"/>
        <w:jc w:val="left"/>
        <w:rPr>
          <w:rFonts w:ascii="仿宋" w:eastAsia="仿宋" w:hAnsi="仿宋"/>
          <w:b/>
          <w:sz w:val="30"/>
          <w:szCs w:val="30"/>
        </w:rPr>
      </w:pPr>
      <w:r w:rsidRPr="00712EB8">
        <w:rPr>
          <w:rFonts w:ascii="仿宋" w:eastAsia="仿宋" w:hAnsi="仿宋" w:hint="eastAsia"/>
          <w:b/>
          <w:sz w:val="30"/>
          <w:szCs w:val="30"/>
        </w:rPr>
        <w:t>2、设定用途：</w:t>
      </w:r>
    </w:p>
    <w:p w:rsidR="00F00D27" w:rsidRPr="00712EB8" w:rsidRDefault="00F00D27" w:rsidP="00712EB8">
      <w:pPr>
        <w:widowControl/>
        <w:spacing w:line="276" w:lineRule="auto"/>
        <w:ind w:firstLineChars="200" w:firstLine="602"/>
        <w:jc w:val="left"/>
        <w:rPr>
          <w:rFonts w:ascii="仿宋" w:eastAsia="仿宋" w:hAnsi="仿宋"/>
          <w:b/>
          <w:sz w:val="30"/>
          <w:szCs w:val="30"/>
        </w:rPr>
      </w:pPr>
      <w:r w:rsidRPr="00712EB8">
        <w:rPr>
          <w:rFonts w:ascii="仿宋" w:eastAsia="仿宋" w:hAnsi="仿宋" w:hint="eastAsia"/>
          <w:b/>
          <w:sz w:val="30"/>
          <w:szCs w:val="30"/>
        </w:rPr>
        <w:t>（</w:t>
      </w:r>
      <w:r w:rsidRPr="00712EB8">
        <w:rPr>
          <w:rFonts w:ascii="仿宋" w:eastAsia="仿宋" w:hAnsi="仿宋"/>
          <w:b/>
          <w:sz w:val="30"/>
          <w:szCs w:val="30"/>
        </w:rPr>
        <w:t>1</w:t>
      </w:r>
      <w:r w:rsidRPr="00712EB8">
        <w:rPr>
          <w:rFonts w:ascii="仿宋" w:eastAsia="仿宋" w:hAnsi="仿宋" w:hint="eastAsia"/>
          <w:b/>
          <w:sz w:val="30"/>
          <w:szCs w:val="30"/>
        </w:rPr>
        <w:t>）、主形象片《倾倒世界》（6分15秒一部；1分钟两部）</w:t>
      </w:r>
      <w:r w:rsidRPr="00712EB8">
        <w:rPr>
          <w:rFonts w:ascii="仿宋" w:eastAsia="仿宋" w:hAnsi="仿宋"/>
          <w:b/>
          <w:sz w:val="30"/>
          <w:szCs w:val="30"/>
        </w:rPr>
        <w:t xml:space="preserve"> </w:t>
      </w:r>
    </w:p>
    <w:p w:rsidR="00F00D27" w:rsidRPr="00712EB8" w:rsidRDefault="00F00D27" w:rsidP="00712EB8">
      <w:pPr>
        <w:pStyle w:val="a4"/>
        <w:spacing w:line="480" w:lineRule="auto"/>
        <w:ind w:leftChars="76" w:left="160" w:firstLine="600"/>
        <w:rPr>
          <w:rFonts w:ascii="仿宋" w:eastAsia="仿宋" w:hAnsi="仿宋"/>
          <w:sz w:val="30"/>
          <w:szCs w:val="30"/>
        </w:rPr>
      </w:pPr>
      <w:r w:rsidRPr="00712EB8">
        <w:rPr>
          <w:rFonts w:ascii="仿宋" w:eastAsia="仿宋" w:hAnsi="仿宋" w:hint="eastAsia"/>
          <w:sz w:val="30"/>
          <w:szCs w:val="30"/>
        </w:rPr>
        <w:t>旨在传播青岛海洋文明、提升青岛城市形象、扩大对外影响、积累城市人文影像以及影像存档等诸多方面，起到强力的文化建设促进作用。城市形象片将综合青岛城市历史文化、自然地理特色、风土人情．并着眼于城市的发展和未来。通过展现城市的人文、风貌、重大事件等方式力求表现青岛城市之魂。通过综合反映城市的多个方面产生一种整体的冲击力，表现和展示城市形象和精神。这部形象片基于本地视角，但决不拘泥于本地视角，突出国际化标准和视觉语言。</w:t>
      </w:r>
    </w:p>
    <w:p w:rsidR="00F00D27" w:rsidRPr="00712EB8" w:rsidRDefault="00F00D27" w:rsidP="00712EB8">
      <w:pPr>
        <w:widowControl/>
        <w:spacing w:line="276" w:lineRule="auto"/>
        <w:ind w:firstLineChars="200" w:firstLine="602"/>
        <w:jc w:val="left"/>
        <w:rPr>
          <w:rFonts w:ascii="仿宋" w:eastAsia="仿宋" w:hAnsi="仿宋"/>
          <w:b/>
          <w:sz w:val="30"/>
          <w:szCs w:val="30"/>
        </w:rPr>
      </w:pPr>
      <w:r w:rsidRPr="00712EB8">
        <w:rPr>
          <w:rFonts w:ascii="仿宋" w:eastAsia="仿宋" w:hAnsi="仿宋" w:hint="eastAsia"/>
          <w:b/>
          <w:sz w:val="30"/>
          <w:szCs w:val="30"/>
        </w:rPr>
        <w:lastRenderedPageBreak/>
        <w:t>（2）、相约上合</w:t>
      </w:r>
      <w:r w:rsidRPr="00712EB8">
        <w:rPr>
          <w:rFonts w:ascii="仿宋" w:eastAsia="仿宋" w:hAnsi="仿宋"/>
          <w:b/>
          <w:sz w:val="30"/>
          <w:szCs w:val="30"/>
        </w:rPr>
        <w:t>.</w:t>
      </w:r>
      <w:r w:rsidRPr="00712EB8">
        <w:rPr>
          <w:rFonts w:ascii="仿宋" w:eastAsia="仿宋" w:hAnsi="仿宋" w:hint="eastAsia"/>
          <w:b/>
          <w:sz w:val="30"/>
          <w:szCs w:val="30"/>
        </w:rPr>
        <w:t>因为</w:t>
      </w:r>
      <w:r w:rsidRPr="00712EB8">
        <w:rPr>
          <w:rFonts w:ascii="仿宋" w:eastAsia="仿宋" w:hAnsi="仿宋"/>
          <w:b/>
          <w:sz w:val="30"/>
          <w:szCs w:val="30"/>
        </w:rPr>
        <w:t>TA</w:t>
      </w:r>
      <w:r w:rsidRPr="00712EB8">
        <w:rPr>
          <w:rFonts w:ascii="仿宋" w:eastAsia="仿宋" w:hAnsi="仿宋" w:hint="eastAsia"/>
          <w:b/>
          <w:sz w:val="30"/>
          <w:szCs w:val="30"/>
        </w:rPr>
        <w:t>爱上你</w:t>
      </w:r>
      <w:r w:rsidRPr="00712EB8">
        <w:rPr>
          <w:rFonts w:ascii="仿宋" w:eastAsia="仿宋" w:hAnsi="仿宋"/>
          <w:b/>
          <w:sz w:val="30"/>
          <w:szCs w:val="30"/>
        </w:rPr>
        <w:t>---</w:t>
      </w:r>
      <w:r w:rsidRPr="00712EB8">
        <w:rPr>
          <w:rFonts w:ascii="仿宋" w:eastAsia="仿宋" w:hAnsi="仿宋" w:hint="eastAsia"/>
          <w:b/>
          <w:sz w:val="30"/>
          <w:szCs w:val="30"/>
        </w:rPr>
        <w:t>“遇见青岛”短视频制作项目（40集）</w:t>
      </w:r>
    </w:p>
    <w:p w:rsidR="00F00D27" w:rsidRPr="00712EB8" w:rsidRDefault="00F00D27" w:rsidP="00712EB8">
      <w:pPr>
        <w:widowControl/>
        <w:spacing w:line="276" w:lineRule="auto"/>
        <w:ind w:firstLineChars="200" w:firstLine="600"/>
        <w:jc w:val="left"/>
        <w:rPr>
          <w:rFonts w:ascii="仿宋" w:eastAsia="仿宋" w:hAnsi="仿宋"/>
          <w:sz w:val="30"/>
          <w:szCs w:val="30"/>
        </w:rPr>
      </w:pPr>
      <w:r w:rsidRPr="00712EB8">
        <w:rPr>
          <w:rFonts w:ascii="仿宋" w:eastAsia="仿宋" w:hAnsi="仿宋" w:hint="eastAsia"/>
          <w:sz w:val="30"/>
          <w:szCs w:val="30"/>
        </w:rPr>
        <w:t>选取3</w:t>
      </w:r>
      <w:r w:rsidRPr="00712EB8">
        <w:rPr>
          <w:rFonts w:ascii="仿宋" w:eastAsia="仿宋" w:hAnsi="仿宋"/>
          <w:sz w:val="30"/>
          <w:szCs w:val="30"/>
        </w:rPr>
        <w:t>0</w:t>
      </w:r>
      <w:r w:rsidRPr="00712EB8">
        <w:rPr>
          <w:rFonts w:ascii="仿宋" w:eastAsia="仿宋" w:hAnsi="仿宋" w:hint="eastAsia"/>
          <w:sz w:val="30"/>
          <w:szCs w:val="30"/>
        </w:rPr>
        <w:t>个在青岛生活工作的人物，通过讲述他们的故事来反映城市的历史、文化和创新、创造的精神以及幸福和谐的生活。片子在安排传统平台播出的同时，主要用于新媒体传播和为央视报道团队提供线索和素材。</w:t>
      </w:r>
    </w:p>
    <w:p w:rsidR="00F00D27" w:rsidRPr="00712EB8" w:rsidRDefault="00F00D27" w:rsidP="00712EB8">
      <w:pPr>
        <w:widowControl/>
        <w:spacing w:line="276" w:lineRule="auto"/>
        <w:ind w:firstLineChars="200" w:firstLine="602"/>
        <w:jc w:val="left"/>
        <w:rPr>
          <w:rFonts w:ascii="仿宋" w:eastAsia="仿宋" w:hAnsi="仿宋"/>
          <w:b/>
          <w:sz w:val="30"/>
          <w:szCs w:val="30"/>
        </w:rPr>
      </w:pPr>
      <w:r w:rsidRPr="00712EB8">
        <w:rPr>
          <w:rFonts w:ascii="仿宋" w:eastAsia="仿宋" w:hAnsi="仿宋" w:hint="eastAsia"/>
          <w:b/>
          <w:sz w:val="30"/>
          <w:szCs w:val="30"/>
        </w:rPr>
        <w:t>（</w:t>
      </w:r>
      <w:r w:rsidRPr="00712EB8">
        <w:rPr>
          <w:rFonts w:ascii="仿宋" w:eastAsia="仿宋" w:hAnsi="仿宋"/>
          <w:b/>
          <w:sz w:val="30"/>
          <w:szCs w:val="30"/>
        </w:rPr>
        <w:t>3</w:t>
      </w:r>
      <w:r w:rsidRPr="00712EB8">
        <w:rPr>
          <w:rFonts w:ascii="仿宋" w:eastAsia="仿宋" w:hAnsi="仿宋" w:hint="eastAsia"/>
          <w:b/>
          <w:sz w:val="30"/>
          <w:szCs w:val="30"/>
        </w:rPr>
        <w:t>）、《阅青岛》（</w:t>
      </w:r>
      <w:r w:rsidRPr="00712EB8">
        <w:rPr>
          <w:rFonts w:ascii="仿宋" w:eastAsia="仿宋" w:hAnsi="仿宋"/>
          <w:b/>
          <w:sz w:val="30"/>
          <w:szCs w:val="30"/>
        </w:rPr>
        <w:t>8</w:t>
      </w:r>
      <w:r w:rsidRPr="00712EB8">
        <w:rPr>
          <w:rFonts w:ascii="仿宋" w:eastAsia="仿宋" w:hAnsi="仿宋" w:hint="eastAsia"/>
          <w:b/>
          <w:sz w:val="30"/>
          <w:szCs w:val="30"/>
        </w:rPr>
        <w:t>集）</w:t>
      </w:r>
    </w:p>
    <w:p w:rsidR="00F00D27" w:rsidRPr="00712EB8" w:rsidRDefault="00F00D27" w:rsidP="00712EB8">
      <w:pPr>
        <w:widowControl/>
        <w:spacing w:line="276" w:lineRule="auto"/>
        <w:ind w:firstLineChars="200" w:firstLine="600"/>
        <w:jc w:val="left"/>
        <w:rPr>
          <w:rFonts w:ascii="仿宋" w:eastAsia="仿宋" w:hAnsi="仿宋"/>
          <w:sz w:val="30"/>
          <w:szCs w:val="30"/>
        </w:rPr>
      </w:pPr>
      <w:r w:rsidRPr="00712EB8">
        <w:rPr>
          <w:rFonts w:ascii="仿宋" w:eastAsia="仿宋" w:hAnsi="仿宋" w:hint="eastAsia"/>
          <w:sz w:val="30"/>
          <w:szCs w:val="30"/>
        </w:rPr>
        <w:t>利用航拍的形式，从不同的视角纵览青岛，通过俯瞰生动的社会人文，展现了一个美丽多姿的青岛。目前八集暂定主题有：“红瓦绿树”、“帆船之都”、“音乐之岛”、“创新之城”、“宜居幸福”、以及西海岸国家新区、红岛高新区、蓝谷。</w:t>
      </w:r>
    </w:p>
    <w:p w:rsidR="00F00D27" w:rsidRPr="00712EB8" w:rsidRDefault="00F00D27" w:rsidP="00712EB8">
      <w:pPr>
        <w:widowControl/>
        <w:spacing w:line="276" w:lineRule="auto"/>
        <w:ind w:firstLineChars="200" w:firstLine="602"/>
        <w:jc w:val="left"/>
        <w:rPr>
          <w:rFonts w:ascii="仿宋" w:eastAsia="仿宋" w:hAnsi="仿宋"/>
          <w:b/>
          <w:sz w:val="30"/>
          <w:szCs w:val="30"/>
        </w:rPr>
      </w:pPr>
      <w:r w:rsidRPr="00712EB8">
        <w:rPr>
          <w:rFonts w:ascii="仿宋" w:eastAsia="仿宋" w:hAnsi="仿宋" w:hint="eastAsia"/>
          <w:b/>
          <w:sz w:val="30"/>
          <w:szCs w:val="30"/>
        </w:rPr>
        <w:t>（</w:t>
      </w:r>
      <w:r w:rsidRPr="00712EB8">
        <w:rPr>
          <w:rFonts w:ascii="仿宋" w:eastAsia="仿宋" w:hAnsi="仿宋"/>
          <w:b/>
          <w:sz w:val="30"/>
          <w:szCs w:val="30"/>
        </w:rPr>
        <w:t>4</w:t>
      </w:r>
      <w:r w:rsidRPr="00712EB8">
        <w:rPr>
          <w:rFonts w:ascii="仿宋" w:eastAsia="仿宋" w:hAnsi="仿宋" w:hint="eastAsia"/>
          <w:b/>
          <w:sz w:val="30"/>
          <w:szCs w:val="30"/>
        </w:rPr>
        <w:t>）、纪录片《青岛</w:t>
      </w:r>
      <w:r w:rsidRPr="00712EB8">
        <w:rPr>
          <w:rFonts w:ascii="仿宋" w:eastAsia="仿宋" w:hAnsi="仿宋"/>
          <w:b/>
          <w:sz w:val="30"/>
          <w:szCs w:val="30"/>
        </w:rPr>
        <w:t>24</w:t>
      </w:r>
      <w:r w:rsidRPr="00712EB8">
        <w:rPr>
          <w:rFonts w:ascii="仿宋" w:eastAsia="仿宋" w:hAnsi="仿宋" w:hint="eastAsia"/>
          <w:b/>
          <w:sz w:val="30"/>
          <w:szCs w:val="30"/>
        </w:rPr>
        <w:t>小时》</w:t>
      </w:r>
    </w:p>
    <w:p w:rsidR="00F00D27" w:rsidRPr="00712EB8" w:rsidRDefault="00F00D27" w:rsidP="00712EB8">
      <w:pPr>
        <w:widowControl/>
        <w:spacing w:line="276" w:lineRule="auto"/>
        <w:ind w:firstLineChars="200" w:firstLine="600"/>
        <w:jc w:val="left"/>
        <w:rPr>
          <w:rFonts w:ascii="仿宋" w:eastAsia="仿宋" w:hAnsi="仿宋"/>
          <w:sz w:val="30"/>
          <w:szCs w:val="30"/>
        </w:rPr>
      </w:pPr>
      <w:r w:rsidRPr="00712EB8">
        <w:rPr>
          <w:rFonts w:ascii="仿宋" w:eastAsia="仿宋" w:hAnsi="仿宋" w:hint="eastAsia"/>
          <w:sz w:val="30"/>
          <w:szCs w:val="30"/>
        </w:rPr>
        <w:t>纪录片《青岛</w:t>
      </w:r>
      <w:r w:rsidRPr="00712EB8">
        <w:rPr>
          <w:rFonts w:ascii="仿宋" w:eastAsia="仿宋" w:hAnsi="仿宋"/>
          <w:sz w:val="30"/>
          <w:szCs w:val="30"/>
        </w:rPr>
        <w:t>24</w:t>
      </w:r>
      <w:r w:rsidRPr="00712EB8">
        <w:rPr>
          <w:rFonts w:ascii="仿宋" w:eastAsia="仿宋" w:hAnsi="仿宋" w:hint="eastAsia"/>
          <w:sz w:val="30"/>
          <w:szCs w:val="30"/>
        </w:rPr>
        <w:t>小时》以城市为生命体，以</w:t>
      </w:r>
      <w:r w:rsidRPr="00712EB8">
        <w:rPr>
          <w:rFonts w:ascii="仿宋" w:eastAsia="仿宋" w:hAnsi="仿宋"/>
          <w:sz w:val="30"/>
          <w:szCs w:val="30"/>
        </w:rPr>
        <w:t>24</w:t>
      </w:r>
      <w:r w:rsidRPr="00712EB8">
        <w:rPr>
          <w:rFonts w:ascii="仿宋" w:eastAsia="仿宋" w:hAnsi="仿宋" w:hint="eastAsia"/>
          <w:sz w:val="30"/>
          <w:szCs w:val="30"/>
        </w:rPr>
        <w:t>小时为时间轴，用六个主人物故事和十八个场景故事表现出具有青岛特色的城市生活。纪录片把视角投向了城市生活中那些平凡而高贵的人们，他们在坚定的劳动中积极建设着这个城市，不张扬，不气馁。把单个人物故事及不同人物组成的群像放在城市运行的大概念下进行思考，反映城市气质，关注个人命运，有机地</w:t>
      </w:r>
      <w:proofErr w:type="gramStart"/>
      <w:r w:rsidRPr="00712EB8">
        <w:rPr>
          <w:rFonts w:ascii="仿宋" w:eastAsia="仿宋" w:hAnsi="仿宋" w:hint="eastAsia"/>
          <w:sz w:val="30"/>
          <w:szCs w:val="30"/>
        </w:rPr>
        <w:t>黏</w:t>
      </w:r>
      <w:proofErr w:type="gramEnd"/>
      <w:r w:rsidRPr="00712EB8">
        <w:rPr>
          <w:rFonts w:ascii="仿宋" w:eastAsia="仿宋" w:hAnsi="仿宋" w:hint="eastAsia"/>
          <w:sz w:val="30"/>
          <w:szCs w:val="30"/>
        </w:rPr>
        <w:t>连起人与城，城与人的关系。</w:t>
      </w:r>
    </w:p>
    <w:p w:rsidR="00F00D27" w:rsidRPr="00712EB8" w:rsidRDefault="00F00D27" w:rsidP="00712EB8">
      <w:pPr>
        <w:widowControl/>
        <w:spacing w:line="276" w:lineRule="auto"/>
        <w:ind w:firstLineChars="200" w:firstLine="600"/>
        <w:jc w:val="left"/>
        <w:rPr>
          <w:rFonts w:ascii="仿宋" w:eastAsia="仿宋" w:hAnsi="仿宋"/>
          <w:sz w:val="30"/>
          <w:szCs w:val="30"/>
        </w:rPr>
      </w:pPr>
      <w:r w:rsidRPr="00712EB8">
        <w:rPr>
          <w:rFonts w:ascii="仿宋" w:eastAsia="仿宋" w:hAnsi="仿宋" w:hint="eastAsia"/>
          <w:sz w:val="30"/>
          <w:szCs w:val="30"/>
        </w:rPr>
        <w:t>该纪录片将与央视纪录频道合作，力争在</w:t>
      </w:r>
      <w:r w:rsidRPr="00712EB8">
        <w:rPr>
          <w:rFonts w:ascii="仿宋" w:eastAsia="仿宋" w:hAnsi="仿宋"/>
          <w:sz w:val="30"/>
          <w:szCs w:val="30"/>
        </w:rPr>
        <w:t>CCTV-9</w:t>
      </w:r>
      <w:r w:rsidRPr="00712EB8">
        <w:rPr>
          <w:rFonts w:ascii="仿宋" w:eastAsia="仿宋" w:hAnsi="仿宋" w:hint="eastAsia"/>
          <w:sz w:val="30"/>
          <w:szCs w:val="30"/>
        </w:rPr>
        <w:t>和其他海外平台播出。</w:t>
      </w:r>
    </w:p>
    <w:p w:rsidR="00441D6E" w:rsidRPr="00712EB8" w:rsidRDefault="00441D6E" w:rsidP="00F00D27">
      <w:pPr>
        <w:spacing w:line="560" w:lineRule="exact"/>
        <w:outlineLvl w:val="0"/>
        <w:rPr>
          <w:rFonts w:ascii="仿宋" w:eastAsia="仿宋" w:hAnsi="仿宋"/>
          <w:b/>
          <w:bCs/>
          <w:color w:val="000000"/>
          <w:sz w:val="30"/>
          <w:szCs w:val="30"/>
        </w:rPr>
      </w:pPr>
      <w:r w:rsidRPr="00712EB8">
        <w:rPr>
          <w:rFonts w:ascii="仿宋" w:eastAsia="仿宋" w:hAnsi="仿宋" w:hint="eastAsia"/>
          <w:b/>
          <w:sz w:val="30"/>
          <w:szCs w:val="30"/>
        </w:rPr>
        <w:t xml:space="preserve">    </w:t>
      </w:r>
      <w:r w:rsidR="00F00D27" w:rsidRPr="00712EB8">
        <w:rPr>
          <w:rFonts w:ascii="仿宋" w:eastAsia="仿宋" w:hAnsi="仿宋" w:hint="eastAsia"/>
          <w:b/>
          <w:sz w:val="30"/>
          <w:szCs w:val="30"/>
        </w:rPr>
        <w:t>二、</w:t>
      </w:r>
      <w:r w:rsidRPr="00712EB8">
        <w:rPr>
          <w:rFonts w:ascii="仿宋" w:eastAsia="仿宋" w:hAnsi="仿宋" w:hint="eastAsia"/>
          <w:b/>
          <w:bCs/>
          <w:color w:val="000000"/>
          <w:sz w:val="30"/>
          <w:szCs w:val="30"/>
        </w:rPr>
        <w:t>专项资金项目绩效情况</w:t>
      </w:r>
    </w:p>
    <w:p w:rsidR="00610CEC" w:rsidRPr="00712EB8" w:rsidRDefault="00C56501">
      <w:pPr>
        <w:snapToGrid w:val="0"/>
        <w:spacing w:line="360" w:lineRule="auto"/>
        <w:jc w:val="left"/>
        <w:rPr>
          <w:rFonts w:ascii="仿宋" w:eastAsia="仿宋" w:hAnsi="仿宋"/>
          <w:b/>
          <w:sz w:val="30"/>
          <w:szCs w:val="30"/>
        </w:rPr>
      </w:pPr>
      <w:r w:rsidRPr="00712EB8">
        <w:rPr>
          <w:rFonts w:ascii="仿宋" w:eastAsia="仿宋" w:hAnsi="仿宋" w:hint="eastAsia"/>
          <w:sz w:val="30"/>
          <w:szCs w:val="30"/>
        </w:rPr>
        <w:lastRenderedPageBreak/>
        <w:t xml:space="preserve">   </w:t>
      </w:r>
      <w:r w:rsidRPr="00712EB8">
        <w:rPr>
          <w:rFonts w:ascii="仿宋" w:eastAsia="仿宋" w:hAnsi="仿宋" w:hint="eastAsia"/>
          <w:b/>
          <w:sz w:val="30"/>
          <w:szCs w:val="30"/>
        </w:rPr>
        <w:t xml:space="preserve"> </w:t>
      </w:r>
      <w:r w:rsidR="00441D6E" w:rsidRPr="00712EB8">
        <w:rPr>
          <w:rFonts w:ascii="仿宋" w:eastAsia="仿宋" w:hAnsi="仿宋" w:hint="eastAsia"/>
          <w:b/>
          <w:sz w:val="30"/>
          <w:szCs w:val="30"/>
        </w:rPr>
        <w:t>1、项目安排情况</w:t>
      </w:r>
    </w:p>
    <w:p w:rsidR="00D55BEC" w:rsidRPr="00712EB8" w:rsidRDefault="00C56501" w:rsidP="00D55BEC">
      <w:pPr>
        <w:snapToGrid w:val="0"/>
        <w:spacing w:line="360" w:lineRule="auto"/>
        <w:ind w:firstLine="600"/>
        <w:jc w:val="center"/>
        <w:rPr>
          <w:rFonts w:ascii="仿宋" w:eastAsia="仿宋" w:hAnsi="仿宋"/>
          <w:sz w:val="30"/>
          <w:szCs w:val="30"/>
        </w:rPr>
      </w:pPr>
      <w:r w:rsidRPr="00712EB8">
        <w:rPr>
          <w:rFonts w:ascii="仿宋" w:eastAsia="仿宋" w:hAnsi="仿宋" w:hint="eastAsia"/>
          <w:sz w:val="30"/>
          <w:szCs w:val="30"/>
        </w:rPr>
        <w:t>根据</w:t>
      </w:r>
      <w:proofErr w:type="gramStart"/>
      <w:r w:rsidRPr="00712EB8">
        <w:rPr>
          <w:rFonts w:ascii="仿宋" w:eastAsia="仿宋" w:hAnsi="仿宋" w:hint="eastAsia"/>
          <w:sz w:val="30"/>
          <w:szCs w:val="30"/>
        </w:rPr>
        <w:t>青财教指</w:t>
      </w:r>
      <w:proofErr w:type="gramEnd"/>
      <w:r w:rsidRPr="00712EB8">
        <w:rPr>
          <w:rFonts w:ascii="仿宋" w:eastAsia="仿宋" w:hAnsi="仿宋" w:hint="eastAsia"/>
          <w:sz w:val="30"/>
          <w:szCs w:val="30"/>
        </w:rPr>
        <w:t>[201</w:t>
      </w:r>
      <w:r w:rsidR="00B32426" w:rsidRPr="00712EB8">
        <w:rPr>
          <w:rFonts w:ascii="仿宋" w:eastAsia="仿宋" w:hAnsi="仿宋" w:hint="eastAsia"/>
          <w:sz w:val="30"/>
          <w:szCs w:val="30"/>
        </w:rPr>
        <w:t>8</w:t>
      </w:r>
      <w:r w:rsidR="00907B67" w:rsidRPr="00712EB8">
        <w:rPr>
          <w:rFonts w:ascii="仿宋" w:eastAsia="仿宋" w:hAnsi="仿宋" w:hint="eastAsia"/>
          <w:sz w:val="30"/>
          <w:szCs w:val="30"/>
        </w:rPr>
        <w:t>]1</w:t>
      </w:r>
      <w:r w:rsidRPr="00712EB8">
        <w:rPr>
          <w:rFonts w:ascii="仿宋" w:eastAsia="仿宋" w:hAnsi="仿宋" w:hint="eastAsia"/>
          <w:sz w:val="30"/>
          <w:szCs w:val="30"/>
        </w:rPr>
        <w:t>号文件，我台获</w:t>
      </w:r>
      <w:proofErr w:type="gramStart"/>
      <w:r w:rsidRPr="00712EB8">
        <w:rPr>
          <w:rFonts w:ascii="仿宋" w:eastAsia="仿宋" w:hAnsi="仿宋" w:hint="eastAsia"/>
          <w:sz w:val="30"/>
          <w:szCs w:val="30"/>
        </w:rPr>
        <w:t>批</w:t>
      </w:r>
      <w:r w:rsidR="00D55BEC" w:rsidRPr="00712EB8">
        <w:rPr>
          <w:rFonts w:ascii="仿宋" w:eastAsia="仿宋" w:hAnsi="仿宋" w:hint="eastAsia"/>
          <w:sz w:val="30"/>
          <w:szCs w:val="30"/>
        </w:rPr>
        <w:t>重点</w:t>
      </w:r>
      <w:proofErr w:type="gramEnd"/>
      <w:r w:rsidR="00D55BEC" w:rsidRPr="00712EB8">
        <w:rPr>
          <w:rFonts w:ascii="仿宋" w:eastAsia="仿宋" w:hAnsi="仿宋" w:hint="eastAsia"/>
          <w:sz w:val="30"/>
          <w:szCs w:val="30"/>
        </w:rPr>
        <w:t>活动宣传资</w:t>
      </w:r>
    </w:p>
    <w:p w:rsidR="00610CEC" w:rsidRPr="00712EB8" w:rsidRDefault="00D55BEC" w:rsidP="00D55BEC">
      <w:pPr>
        <w:snapToGrid w:val="0"/>
        <w:spacing w:line="360" w:lineRule="auto"/>
        <w:rPr>
          <w:rFonts w:ascii="仿宋" w:eastAsia="仿宋" w:hAnsi="仿宋"/>
          <w:sz w:val="30"/>
          <w:szCs w:val="30"/>
        </w:rPr>
      </w:pPr>
      <w:r w:rsidRPr="00712EB8">
        <w:rPr>
          <w:rFonts w:ascii="仿宋" w:eastAsia="仿宋" w:hAnsi="仿宋" w:hint="eastAsia"/>
          <w:sz w:val="30"/>
          <w:szCs w:val="30"/>
        </w:rPr>
        <w:t>金</w:t>
      </w:r>
      <w:proofErr w:type="gramStart"/>
      <w:r w:rsidRPr="00712EB8">
        <w:rPr>
          <w:rFonts w:ascii="仿宋" w:eastAsia="仿宋" w:hAnsi="仿宋" w:hint="eastAsia"/>
          <w:sz w:val="30"/>
          <w:szCs w:val="30"/>
        </w:rPr>
        <w:t>上合峰会</w:t>
      </w:r>
      <w:r w:rsidR="00F00D27" w:rsidRPr="00712EB8">
        <w:rPr>
          <w:rFonts w:ascii="仿宋" w:eastAsia="仿宋" w:hAnsi="仿宋" w:hint="eastAsia"/>
          <w:sz w:val="30"/>
          <w:szCs w:val="30"/>
        </w:rPr>
        <w:t>上合峰会</w:t>
      </w:r>
      <w:proofErr w:type="gramEnd"/>
      <w:r w:rsidR="00F00D27" w:rsidRPr="00712EB8">
        <w:rPr>
          <w:rFonts w:ascii="仿宋" w:eastAsia="仿宋" w:hAnsi="仿宋" w:hint="eastAsia"/>
          <w:sz w:val="30"/>
          <w:szCs w:val="30"/>
        </w:rPr>
        <w:t>宣传片制作项目</w:t>
      </w:r>
      <w:r w:rsidR="00442CC7" w:rsidRPr="00712EB8">
        <w:rPr>
          <w:rFonts w:ascii="仿宋" w:eastAsia="仿宋" w:hAnsi="仿宋" w:hint="eastAsia"/>
          <w:sz w:val="30"/>
          <w:szCs w:val="30"/>
        </w:rPr>
        <w:t>8186169</w:t>
      </w:r>
      <w:r w:rsidR="00C56501" w:rsidRPr="00712EB8">
        <w:rPr>
          <w:rFonts w:ascii="仿宋" w:eastAsia="仿宋" w:hAnsi="仿宋" w:hint="eastAsia"/>
          <w:sz w:val="30"/>
          <w:szCs w:val="30"/>
        </w:rPr>
        <w:t>元，</w:t>
      </w:r>
      <w:r w:rsidR="000B45FC" w:rsidRPr="00712EB8">
        <w:rPr>
          <w:rFonts w:ascii="仿宋" w:eastAsia="仿宋" w:hAnsi="仿宋" w:hint="eastAsia"/>
          <w:sz w:val="30"/>
          <w:szCs w:val="30"/>
        </w:rPr>
        <w:t>用于</w:t>
      </w:r>
      <w:proofErr w:type="gramStart"/>
      <w:r w:rsidR="00650DB1" w:rsidRPr="00712EB8">
        <w:rPr>
          <w:rFonts w:ascii="仿宋" w:eastAsia="仿宋" w:hAnsi="仿宋" w:hint="eastAsia"/>
          <w:sz w:val="30"/>
          <w:szCs w:val="30"/>
        </w:rPr>
        <w:t>上合峰会</w:t>
      </w:r>
      <w:r w:rsidR="00F00D27" w:rsidRPr="00712EB8">
        <w:rPr>
          <w:rFonts w:ascii="仿宋" w:eastAsia="仿宋" w:hAnsi="仿宋" w:hint="eastAsia"/>
          <w:sz w:val="30"/>
          <w:szCs w:val="30"/>
        </w:rPr>
        <w:t>上合峰会</w:t>
      </w:r>
      <w:proofErr w:type="gramEnd"/>
      <w:r w:rsidR="00F00D27" w:rsidRPr="00712EB8">
        <w:rPr>
          <w:rFonts w:ascii="仿宋" w:eastAsia="仿宋" w:hAnsi="仿宋" w:hint="eastAsia"/>
          <w:sz w:val="30"/>
          <w:szCs w:val="30"/>
        </w:rPr>
        <w:t>宣传片制作</w:t>
      </w:r>
      <w:r w:rsidR="00C56501" w:rsidRPr="00712EB8">
        <w:rPr>
          <w:rFonts w:ascii="仿宋" w:eastAsia="仿宋" w:hAnsi="仿宋" w:hint="eastAsia"/>
          <w:sz w:val="30"/>
          <w:szCs w:val="30"/>
        </w:rPr>
        <w:t>。</w:t>
      </w:r>
      <w:r w:rsidR="00441D6E" w:rsidRPr="00712EB8">
        <w:rPr>
          <w:rFonts w:ascii="仿宋" w:eastAsia="仿宋" w:hAnsi="仿宋" w:hint="eastAsia"/>
          <w:sz w:val="30"/>
          <w:szCs w:val="30"/>
        </w:rPr>
        <w:t>项目承担单位为</w:t>
      </w:r>
      <w:r w:rsidR="00F00D27" w:rsidRPr="00712EB8">
        <w:rPr>
          <w:rFonts w:ascii="仿宋" w:eastAsia="仿宋" w:hAnsi="仿宋" w:hint="eastAsia"/>
          <w:sz w:val="30"/>
          <w:szCs w:val="30"/>
        </w:rPr>
        <w:t>新闻外宣部</w:t>
      </w:r>
      <w:r w:rsidR="00441D6E" w:rsidRPr="00712EB8">
        <w:rPr>
          <w:rFonts w:ascii="仿宋" w:eastAsia="仿宋" w:hAnsi="仿宋" w:hint="eastAsia"/>
          <w:sz w:val="30"/>
          <w:szCs w:val="30"/>
        </w:rPr>
        <w:t>。</w:t>
      </w:r>
    </w:p>
    <w:p w:rsidR="00610CEC" w:rsidRPr="00712EB8" w:rsidRDefault="00441D6E" w:rsidP="00907B67">
      <w:pPr>
        <w:snapToGrid w:val="0"/>
        <w:spacing w:line="360" w:lineRule="auto"/>
        <w:ind w:firstLine="570"/>
        <w:jc w:val="left"/>
        <w:rPr>
          <w:rFonts w:ascii="仿宋" w:eastAsia="仿宋" w:hAnsi="仿宋"/>
          <w:b/>
          <w:sz w:val="30"/>
          <w:szCs w:val="30"/>
        </w:rPr>
      </w:pPr>
      <w:r w:rsidRPr="00712EB8">
        <w:rPr>
          <w:rFonts w:ascii="仿宋" w:eastAsia="仿宋" w:hAnsi="仿宋" w:hint="eastAsia"/>
          <w:b/>
          <w:sz w:val="30"/>
          <w:szCs w:val="30"/>
        </w:rPr>
        <w:t>2、项目</w:t>
      </w:r>
      <w:r w:rsidR="00C56501" w:rsidRPr="00712EB8">
        <w:rPr>
          <w:rFonts w:ascii="仿宋" w:eastAsia="仿宋" w:hAnsi="仿宋" w:hint="eastAsia"/>
          <w:b/>
          <w:sz w:val="30"/>
          <w:szCs w:val="30"/>
        </w:rPr>
        <w:t>绩效情况</w:t>
      </w:r>
    </w:p>
    <w:p w:rsidR="00442CC7" w:rsidRPr="00712EB8" w:rsidRDefault="00442CC7" w:rsidP="00442CC7">
      <w:pPr>
        <w:snapToGrid w:val="0"/>
        <w:spacing w:line="360" w:lineRule="auto"/>
        <w:ind w:firstLine="570"/>
        <w:rPr>
          <w:rFonts w:ascii="仿宋" w:eastAsia="仿宋" w:hAnsi="仿宋" w:cs="黑体"/>
          <w:bCs/>
          <w:sz w:val="30"/>
          <w:szCs w:val="30"/>
        </w:rPr>
      </w:pPr>
      <w:r w:rsidRPr="00712EB8">
        <w:rPr>
          <w:rFonts w:ascii="仿宋" w:eastAsia="仿宋" w:hAnsi="仿宋" w:cs="黑体" w:hint="eastAsia"/>
          <w:bCs/>
          <w:sz w:val="30"/>
          <w:szCs w:val="30"/>
        </w:rPr>
        <w:t>我台于2018年收到</w:t>
      </w:r>
      <w:r w:rsidRPr="00712EB8">
        <w:rPr>
          <w:rFonts w:ascii="仿宋" w:eastAsia="仿宋" w:hAnsi="仿宋" w:hint="eastAsia"/>
          <w:sz w:val="30"/>
          <w:szCs w:val="30"/>
        </w:rPr>
        <w:t>上合峰会宣传片制作项目指标8186169元，由我台新闻外宣部承担</w:t>
      </w:r>
      <w:r w:rsidR="00836308" w:rsidRPr="00712EB8">
        <w:rPr>
          <w:rFonts w:ascii="仿宋" w:eastAsia="仿宋" w:hAnsi="仿宋" w:hint="eastAsia"/>
          <w:sz w:val="30"/>
          <w:szCs w:val="30"/>
        </w:rPr>
        <w:t>。截止2018年12月底，共计支出8186169元，其中：上合峰会宣传片制作费6954000元，拍摄设备租赁费1190000元，其他费用42169元。项目完成绩效情况如下：</w:t>
      </w:r>
    </w:p>
    <w:p w:rsidR="00836308" w:rsidRPr="00712EB8" w:rsidRDefault="00F00D27" w:rsidP="00836308">
      <w:pPr>
        <w:pStyle w:val="a4"/>
        <w:numPr>
          <w:ilvl w:val="2"/>
          <w:numId w:val="4"/>
        </w:numPr>
        <w:ind w:firstLineChars="0"/>
        <w:rPr>
          <w:rFonts w:ascii="仿宋" w:eastAsia="仿宋" w:hAnsi="仿宋"/>
          <w:b/>
          <w:sz w:val="30"/>
          <w:szCs w:val="30"/>
        </w:rPr>
      </w:pPr>
      <w:r w:rsidRPr="00712EB8">
        <w:rPr>
          <w:rFonts w:ascii="仿宋" w:eastAsia="仿宋" w:hAnsi="仿宋" w:hint="eastAsia"/>
          <w:b/>
          <w:sz w:val="30"/>
          <w:szCs w:val="30"/>
        </w:rPr>
        <w:t>主形象片</w:t>
      </w:r>
      <w:r w:rsidR="00836308" w:rsidRPr="00712EB8">
        <w:rPr>
          <w:rFonts w:ascii="仿宋" w:eastAsia="仿宋" w:hAnsi="仿宋" w:hint="eastAsia"/>
          <w:b/>
          <w:sz w:val="30"/>
          <w:szCs w:val="30"/>
        </w:rPr>
        <w:t>《倾倒世界》</w:t>
      </w:r>
      <w:r w:rsidR="005431E8" w:rsidRPr="00712EB8">
        <w:rPr>
          <w:rFonts w:ascii="仿宋" w:eastAsia="仿宋" w:hAnsi="仿宋" w:hint="eastAsia"/>
          <w:b/>
          <w:sz w:val="30"/>
          <w:szCs w:val="30"/>
        </w:rPr>
        <w:t>制作</w:t>
      </w:r>
    </w:p>
    <w:p w:rsidR="00F00D27" w:rsidRPr="00712EB8" w:rsidRDefault="00836308" w:rsidP="00712EB8">
      <w:pPr>
        <w:ind w:firstLineChars="200" w:firstLine="600"/>
        <w:rPr>
          <w:rFonts w:ascii="仿宋" w:eastAsia="仿宋" w:hAnsi="仿宋"/>
          <w:sz w:val="30"/>
          <w:szCs w:val="30"/>
        </w:rPr>
      </w:pPr>
      <w:r w:rsidRPr="00712EB8">
        <w:rPr>
          <w:rFonts w:ascii="仿宋" w:eastAsia="仿宋" w:hAnsi="仿宋" w:hint="eastAsia"/>
          <w:sz w:val="30"/>
          <w:szCs w:val="30"/>
        </w:rPr>
        <w:t>主形象片</w:t>
      </w:r>
      <w:r w:rsidR="00F00D27" w:rsidRPr="00712EB8">
        <w:rPr>
          <w:rFonts w:ascii="仿宋" w:eastAsia="仿宋" w:hAnsi="仿宋" w:hint="eastAsia"/>
          <w:sz w:val="30"/>
          <w:szCs w:val="30"/>
        </w:rPr>
        <w:t>于</w:t>
      </w:r>
      <w:r w:rsidR="00F00D27" w:rsidRPr="00712EB8">
        <w:rPr>
          <w:rFonts w:ascii="仿宋" w:eastAsia="仿宋" w:hAnsi="仿宋"/>
          <w:sz w:val="30"/>
          <w:szCs w:val="30"/>
        </w:rPr>
        <w:t>4</w:t>
      </w:r>
      <w:r w:rsidR="00F00D27" w:rsidRPr="00712EB8">
        <w:rPr>
          <w:rFonts w:ascii="仿宋" w:eastAsia="仿宋" w:hAnsi="仿宋" w:hint="eastAsia"/>
          <w:sz w:val="30"/>
          <w:szCs w:val="30"/>
        </w:rPr>
        <w:t>月中旬完成脚本创作和画本创作定稿的工作，并即刻进入拍摄阶段。形象片设计场景约</w:t>
      </w:r>
      <w:r w:rsidR="00F00D27" w:rsidRPr="00712EB8">
        <w:rPr>
          <w:rFonts w:ascii="仿宋" w:eastAsia="仿宋" w:hAnsi="仿宋"/>
          <w:sz w:val="30"/>
          <w:szCs w:val="30"/>
        </w:rPr>
        <w:t>71</w:t>
      </w:r>
      <w:r w:rsidR="00F00D27" w:rsidRPr="00712EB8">
        <w:rPr>
          <w:rFonts w:ascii="仿宋" w:eastAsia="仿宋" w:hAnsi="仿宋" w:hint="eastAsia"/>
          <w:sz w:val="30"/>
          <w:szCs w:val="30"/>
        </w:rPr>
        <w:t>个。在形象片拍摄的同时，相关后期工作于</w:t>
      </w:r>
      <w:r w:rsidR="00F00D27" w:rsidRPr="00712EB8">
        <w:rPr>
          <w:rFonts w:ascii="仿宋" w:eastAsia="仿宋" w:hAnsi="仿宋"/>
          <w:sz w:val="30"/>
          <w:szCs w:val="30"/>
        </w:rPr>
        <w:t>4</w:t>
      </w:r>
      <w:r w:rsidR="00F00D27" w:rsidRPr="00712EB8">
        <w:rPr>
          <w:rFonts w:ascii="仿宋" w:eastAsia="仿宋" w:hAnsi="仿宋" w:hint="eastAsia"/>
          <w:sz w:val="30"/>
          <w:szCs w:val="30"/>
        </w:rPr>
        <w:t>月下旬展开。此次拍摄为</w:t>
      </w:r>
      <w:r w:rsidR="00F00D27" w:rsidRPr="00712EB8">
        <w:rPr>
          <w:rFonts w:ascii="仿宋" w:eastAsia="仿宋" w:hAnsi="仿宋"/>
          <w:sz w:val="30"/>
          <w:szCs w:val="30"/>
        </w:rPr>
        <w:t>4K</w:t>
      </w:r>
      <w:r w:rsidR="00F00D27" w:rsidRPr="00712EB8">
        <w:rPr>
          <w:rFonts w:ascii="仿宋" w:eastAsia="仿宋" w:hAnsi="仿宋" w:hint="eastAsia"/>
          <w:sz w:val="30"/>
          <w:szCs w:val="30"/>
        </w:rPr>
        <w:t>标准，使用设备型号多，素材格式多，因此素材转码工作量巨大。到</w:t>
      </w:r>
      <w:r w:rsidR="00F00D27" w:rsidRPr="00712EB8">
        <w:rPr>
          <w:rFonts w:ascii="仿宋" w:eastAsia="仿宋" w:hAnsi="仿宋"/>
          <w:sz w:val="30"/>
          <w:szCs w:val="30"/>
        </w:rPr>
        <w:t>5</w:t>
      </w:r>
      <w:r w:rsidR="00F00D27" w:rsidRPr="00712EB8">
        <w:rPr>
          <w:rFonts w:ascii="仿宋" w:eastAsia="仿宋" w:hAnsi="仿宋" w:hint="eastAsia"/>
          <w:sz w:val="30"/>
          <w:szCs w:val="30"/>
        </w:rPr>
        <w:t>月</w:t>
      </w:r>
      <w:r w:rsidR="00F00D27" w:rsidRPr="00712EB8">
        <w:rPr>
          <w:rFonts w:ascii="仿宋" w:eastAsia="仿宋" w:hAnsi="仿宋"/>
          <w:sz w:val="30"/>
          <w:szCs w:val="30"/>
        </w:rPr>
        <w:t>3</w:t>
      </w:r>
      <w:r w:rsidR="00F00D27" w:rsidRPr="00712EB8">
        <w:rPr>
          <w:rFonts w:ascii="仿宋" w:eastAsia="仿宋" w:hAnsi="仿宋" w:hint="eastAsia"/>
          <w:sz w:val="30"/>
          <w:szCs w:val="30"/>
        </w:rPr>
        <w:t>日才完成全部转码工作，进入后期剪辑，并于</w:t>
      </w:r>
      <w:r w:rsidR="00F00D27" w:rsidRPr="00712EB8">
        <w:rPr>
          <w:rFonts w:ascii="仿宋" w:eastAsia="仿宋" w:hAnsi="仿宋"/>
          <w:sz w:val="30"/>
          <w:szCs w:val="30"/>
        </w:rPr>
        <w:t>5</w:t>
      </w:r>
      <w:r w:rsidR="00F00D27" w:rsidRPr="00712EB8">
        <w:rPr>
          <w:rFonts w:ascii="仿宋" w:eastAsia="仿宋" w:hAnsi="仿宋" w:hint="eastAsia"/>
          <w:sz w:val="30"/>
          <w:szCs w:val="30"/>
        </w:rPr>
        <w:t>月</w:t>
      </w:r>
      <w:r w:rsidR="00F00D27" w:rsidRPr="00712EB8">
        <w:rPr>
          <w:rFonts w:ascii="仿宋" w:eastAsia="仿宋" w:hAnsi="仿宋"/>
          <w:sz w:val="30"/>
          <w:szCs w:val="30"/>
        </w:rPr>
        <w:t>10</w:t>
      </w:r>
      <w:r w:rsidR="00F00D27" w:rsidRPr="00712EB8">
        <w:rPr>
          <w:rFonts w:ascii="仿宋" w:eastAsia="仿宋" w:hAnsi="仿宋" w:hint="eastAsia"/>
          <w:sz w:val="30"/>
          <w:szCs w:val="30"/>
        </w:rPr>
        <w:t>号提交第一版粗剪样片送审。经市领导多次审看，于</w:t>
      </w:r>
      <w:r w:rsidR="00F00D27" w:rsidRPr="00712EB8">
        <w:rPr>
          <w:rFonts w:ascii="仿宋" w:eastAsia="仿宋" w:hAnsi="仿宋"/>
          <w:sz w:val="30"/>
          <w:szCs w:val="30"/>
        </w:rPr>
        <w:t>6</w:t>
      </w:r>
      <w:r w:rsidR="00F00D27" w:rsidRPr="00712EB8">
        <w:rPr>
          <w:rFonts w:ascii="仿宋" w:eastAsia="仿宋" w:hAnsi="仿宋" w:hint="eastAsia"/>
          <w:sz w:val="30"/>
          <w:szCs w:val="30"/>
        </w:rPr>
        <w:t>月</w:t>
      </w:r>
      <w:r w:rsidR="00F00D27" w:rsidRPr="00712EB8">
        <w:rPr>
          <w:rFonts w:ascii="仿宋" w:eastAsia="仿宋" w:hAnsi="仿宋"/>
          <w:sz w:val="30"/>
          <w:szCs w:val="30"/>
        </w:rPr>
        <w:t>2</w:t>
      </w:r>
      <w:r w:rsidR="00F00D27" w:rsidRPr="00712EB8">
        <w:rPr>
          <w:rFonts w:ascii="仿宋" w:eastAsia="仿宋" w:hAnsi="仿宋" w:hint="eastAsia"/>
          <w:sz w:val="30"/>
          <w:szCs w:val="30"/>
        </w:rPr>
        <w:t>日在电视媒体和网络媒体同步推出。</w:t>
      </w:r>
    </w:p>
    <w:p w:rsidR="00F00D27" w:rsidRPr="00712EB8" w:rsidRDefault="00F00D27" w:rsidP="00712EB8">
      <w:pPr>
        <w:ind w:firstLineChars="200" w:firstLine="600"/>
        <w:rPr>
          <w:rFonts w:ascii="仿宋" w:eastAsia="仿宋" w:hAnsi="仿宋"/>
          <w:sz w:val="30"/>
          <w:szCs w:val="30"/>
        </w:rPr>
      </w:pPr>
      <w:r w:rsidRPr="00712EB8">
        <w:rPr>
          <w:rFonts w:ascii="仿宋" w:eastAsia="仿宋" w:hAnsi="仿宋" w:hint="eastAsia"/>
          <w:sz w:val="30"/>
          <w:szCs w:val="30"/>
        </w:rPr>
        <w:t>《倾倒世界》推出后，反响热烈。推出后两小时，点击量达到</w:t>
      </w:r>
      <w:r w:rsidRPr="00712EB8">
        <w:rPr>
          <w:rFonts w:ascii="仿宋" w:eastAsia="仿宋" w:hAnsi="仿宋"/>
          <w:sz w:val="30"/>
          <w:szCs w:val="30"/>
        </w:rPr>
        <w:t>200</w:t>
      </w:r>
      <w:r w:rsidRPr="00712EB8">
        <w:rPr>
          <w:rFonts w:ascii="仿宋" w:eastAsia="仿宋" w:hAnsi="仿宋" w:hint="eastAsia"/>
          <w:sz w:val="30"/>
          <w:szCs w:val="30"/>
        </w:rPr>
        <w:t>万次；推出后</w:t>
      </w:r>
      <w:r w:rsidRPr="00712EB8">
        <w:rPr>
          <w:rFonts w:ascii="仿宋" w:eastAsia="仿宋" w:hAnsi="仿宋"/>
          <w:sz w:val="30"/>
          <w:szCs w:val="30"/>
        </w:rPr>
        <w:t>24</w:t>
      </w:r>
      <w:r w:rsidRPr="00712EB8">
        <w:rPr>
          <w:rFonts w:ascii="仿宋" w:eastAsia="仿宋" w:hAnsi="仿宋" w:hint="eastAsia"/>
          <w:sz w:val="30"/>
          <w:szCs w:val="30"/>
        </w:rPr>
        <w:t>小时，全网点击量突破</w:t>
      </w:r>
      <w:r w:rsidRPr="00712EB8">
        <w:rPr>
          <w:rFonts w:ascii="仿宋" w:eastAsia="仿宋" w:hAnsi="仿宋"/>
          <w:sz w:val="30"/>
          <w:szCs w:val="30"/>
        </w:rPr>
        <w:t>1000</w:t>
      </w:r>
      <w:r w:rsidRPr="00712EB8">
        <w:rPr>
          <w:rFonts w:ascii="仿宋" w:eastAsia="仿宋" w:hAnsi="仿宋" w:hint="eastAsia"/>
          <w:sz w:val="30"/>
          <w:szCs w:val="30"/>
        </w:rPr>
        <w:t>万次；推出后</w:t>
      </w:r>
      <w:r w:rsidRPr="00712EB8">
        <w:rPr>
          <w:rFonts w:ascii="仿宋" w:eastAsia="仿宋" w:hAnsi="仿宋"/>
          <w:sz w:val="30"/>
          <w:szCs w:val="30"/>
        </w:rPr>
        <w:t>72</w:t>
      </w:r>
      <w:r w:rsidRPr="00712EB8">
        <w:rPr>
          <w:rFonts w:ascii="仿宋" w:eastAsia="仿宋" w:hAnsi="仿宋" w:hint="eastAsia"/>
          <w:sz w:val="30"/>
          <w:szCs w:val="30"/>
        </w:rPr>
        <w:t>小时，全网点击量超过</w:t>
      </w:r>
      <w:r w:rsidRPr="00712EB8">
        <w:rPr>
          <w:rFonts w:ascii="仿宋" w:eastAsia="仿宋" w:hAnsi="仿宋"/>
          <w:sz w:val="30"/>
          <w:szCs w:val="30"/>
        </w:rPr>
        <w:t>2500</w:t>
      </w:r>
      <w:r w:rsidRPr="00712EB8">
        <w:rPr>
          <w:rFonts w:ascii="仿宋" w:eastAsia="仿宋" w:hAnsi="仿宋" w:hint="eastAsia"/>
          <w:sz w:val="30"/>
          <w:szCs w:val="30"/>
        </w:rPr>
        <w:t>万次。创下了历年青岛城市宣传</w:t>
      </w:r>
      <w:proofErr w:type="gramStart"/>
      <w:r w:rsidRPr="00712EB8">
        <w:rPr>
          <w:rFonts w:ascii="仿宋" w:eastAsia="仿宋" w:hAnsi="仿宋" w:hint="eastAsia"/>
          <w:sz w:val="30"/>
          <w:szCs w:val="30"/>
        </w:rPr>
        <w:t>片推广</w:t>
      </w:r>
      <w:proofErr w:type="gramEnd"/>
      <w:r w:rsidRPr="00712EB8">
        <w:rPr>
          <w:rFonts w:ascii="仿宋" w:eastAsia="仿宋" w:hAnsi="仿宋" w:hint="eastAsia"/>
          <w:sz w:val="30"/>
          <w:szCs w:val="30"/>
        </w:rPr>
        <w:t>之最。</w:t>
      </w:r>
      <w:r w:rsidR="00836308" w:rsidRPr="00712EB8">
        <w:rPr>
          <w:rFonts w:ascii="仿宋" w:eastAsia="仿宋" w:hAnsi="仿宋" w:hint="eastAsia"/>
          <w:sz w:val="30"/>
          <w:szCs w:val="30"/>
        </w:rPr>
        <w:t>同时，</w:t>
      </w:r>
      <w:r w:rsidRPr="00712EB8">
        <w:rPr>
          <w:rFonts w:ascii="仿宋" w:eastAsia="仿宋" w:hAnsi="仿宋" w:hint="eastAsia"/>
          <w:sz w:val="30"/>
          <w:szCs w:val="30"/>
        </w:rPr>
        <w:t>积极协调人民日报、光明日报、新华网、人民网、央视新闻、紫光阁、中国长安网、共青团中央、澎湃、</w:t>
      </w:r>
      <w:r w:rsidRPr="00712EB8">
        <w:rPr>
          <w:rFonts w:ascii="仿宋" w:eastAsia="仿宋" w:hAnsi="仿宋" w:hint="eastAsia"/>
          <w:sz w:val="30"/>
          <w:szCs w:val="30"/>
        </w:rPr>
        <w:lastRenderedPageBreak/>
        <w:t>中国日报、环球时报等</w:t>
      </w:r>
      <w:r w:rsidR="00836308" w:rsidRPr="00712EB8">
        <w:rPr>
          <w:rFonts w:ascii="仿宋" w:eastAsia="仿宋" w:hAnsi="仿宋" w:hint="eastAsia"/>
          <w:sz w:val="30"/>
          <w:szCs w:val="30"/>
        </w:rPr>
        <w:t>各大媒体</w:t>
      </w:r>
      <w:r w:rsidRPr="00712EB8">
        <w:rPr>
          <w:rFonts w:ascii="仿宋" w:eastAsia="仿宋" w:hAnsi="仿宋" w:hint="eastAsia"/>
          <w:sz w:val="30"/>
          <w:szCs w:val="30"/>
        </w:rPr>
        <w:t>转发了《倾倒世界》</w:t>
      </w:r>
      <w:r w:rsidR="00836308" w:rsidRPr="00712EB8">
        <w:rPr>
          <w:rFonts w:ascii="仿宋" w:eastAsia="仿宋" w:hAnsi="仿宋" w:hint="eastAsia"/>
          <w:sz w:val="30"/>
          <w:szCs w:val="30"/>
        </w:rPr>
        <w:t>主形象片</w:t>
      </w:r>
      <w:r w:rsidRPr="00712EB8">
        <w:rPr>
          <w:rFonts w:ascii="仿宋" w:eastAsia="仿宋" w:hAnsi="仿宋" w:hint="eastAsia"/>
          <w:sz w:val="30"/>
          <w:szCs w:val="30"/>
        </w:rPr>
        <w:t>，并得到了以上媒体及网民的一致认可。截至</w:t>
      </w:r>
      <w:r w:rsidRPr="00712EB8">
        <w:rPr>
          <w:rFonts w:ascii="仿宋" w:eastAsia="仿宋" w:hAnsi="仿宋"/>
          <w:sz w:val="30"/>
          <w:szCs w:val="30"/>
        </w:rPr>
        <w:t>6</w:t>
      </w:r>
      <w:r w:rsidRPr="00712EB8">
        <w:rPr>
          <w:rFonts w:ascii="仿宋" w:eastAsia="仿宋" w:hAnsi="仿宋" w:hint="eastAsia"/>
          <w:sz w:val="30"/>
          <w:szCs w:val="30"/>
        </w:rPr>
        <w:t>月</w:t>
      </w:r>
      <w:r w:rsidRPr="00712EB8">
        <w:rPr>
          <w:rFonts w:ascii="仿宋" w:eastAsia="仿宋" w:hAnsi="仿宋"/>
          <w:sz w:val="30"/>
          <w:szCs w:val="30"/>
        </w:rPr>
        <w:t>9</w:t>
      </w:r>
      <w:r w:rsidRPr="00712EB8">
        <w:rPr>
          <w:rFonts w:ascii="仿宋" w:eastAsia="仿宋" w:hAnsi="仿宋" w:hint="eastAsia"/>
          <w:sz w:val="30"/>
          <w:szCs w:val="30"/>
        </w:rPr>
        <w:t>日</w:t>
      </w:r>
      <w:r w:rsidRPr="00712EB8">
        <w:rPr>
          <w:rFonts w:ascii="仿宋" w:eastAsia="仿宋" w:hAnsi="仿宋"/>
          <w:sz w:val="30"/>
          <w:szCs w:val="30"/>
        </w:rPr>
        <w:t>17</w:t>
      </w:r>
      <w:r w:rsidRPr="00712EB8">
        <w:rPr>
          <w:rFonts w:ascii="仿宋" w:eastAsia="仿宋" w:hAnsi="仿宋" w:hint="eastAsia"/>
          <w:sz w:val="30"/>
          <w:szCs w:val="30"/>
        </w:rPr>
        <w:t>：</w:t>
      </w:r>
      <w:r w:rsidRPr="00712EB8">
        <w:rPr>
          <w:rFonts w:ascii="仿宋" w:eastAsia="仿宋" w:hAnsi="仿宋"/>
          <w:sz w:val="30"/>
          <w:szCs w:val="30"/>
        </w:rPr>
        <w:t>00</w:t>
      </w:r>
      <w:r w:rsidRPr="00712EB8">
        <w:rPr>
          <w:rFonts w:ascii="仿宋" w:eastAsia="仿宋" w:hAnsi="仿宋" w:hint="eastAsia"/>
          <w:sz w:val="30"/>
          <w:szCs w:val="30"/>
        </w:rPr>
        <w:t>，点击量已超过</w:t>
      </w:r>
      <w:r w:rsidRPr="00712EB8">
        <w:rPr>
          <w:rFonts w:ascii="仿宋" w:eastAsia="仿宋" w:hAnsi="仿宋"/>
          <w:sz w:val="30"/>
          <w:szCs w:val="30"/>
        </w:rPr>
        <w:t>5000</w:t>
      </w:r>
      <w:r w:rsidRPr="00712EB8">
        <w:rPr>
          <w:rFonts w:ascii="仿宋" w:eastAsia="仿宋" w:hAnsi="仿宋" w:hint="eastAsia"/>
          <w:sz w:val="30"/>
          <w:szCs w:val="30"/>
        </w:rPr>
        <w:t>万。</w:t>
      </w:r>
    </w:p>
    <w:p w:rsidR="00F00D27" w:rsidRPr="00712EB8" w:rsidRDefault="00F00D27" w:rsidP="00712EB8">
      <w:pPr>
        <w:ind w:firstLineChars="200" w:firstLine="600"/>
        <w:rPr>
          <w:rFonts w:ascii="仿宋" w:eastAsia="仿宋" w:hAnsi="仿宋"/>
          <w:sz w:val="30"/>
          <w:szCs w:val="30"/>
        </w:rPr>
      </w:pPr>
      <w:r w:rsidRPr="00712EB8">
        <w:rPr>
          <w:rFonts w:ascii="仿宋" w:eastAsia="仿宋" w:hAnsi="仿宋" w:hint="eastAsia"/>
          <w:sz w:val="30"/>
          <w:szCs w:val="30"/>
        </w:rPr>
        <w:t>中央电视台从</w:t>
      </w:r>
      <w:r w:rsidRPr="00712EB8">
        <w:rPr>
          <w:rFonts w:ascii="仿宋" w:eastAsia="仿宋" w:hAnsi="仿宋"/>
          <w:sz w:val="30"/>
          <w:szCs w:val="30"/>
        </w:rPr>
        <w:t>5</w:t>
      </w:r>
      <w:r w:rsidRPr="00712EB8">
        <w:rPr>
          <w:rFonts w:ascii="仿宋" w:eastAsia="仿宋" w:hAnsi="仿宋" w:hint="eastAsia"/>
          <w:sz w:val="30"/>
          <w:szCs w:val="30"/>
        </w:rPr>
        <w:t>月</w:t>
      </w:r>
      <w:r w:rsidRPr="00712EB8">
        <w:rPr>
          <w:rFonts w:ascii="仿宋" w:eastAsia="仿宋" w:hAnsi="仿宋"/>
          <w:sz w:val="30"/>
          <w:szCs w:val="30"/>
        </w:rPr>
        <w:t>25</w:t>
      </w:r>
      <w:r w:rsidRPr="00712EB8">
        <w:rPr>
          <w:rFonts w:ascii="仿宋" w:eastAsia="仿宋" w:hAnsi="仿宋" w:hint="eastAsia"/>
          <w:sz w:val="30"/>
          <w:szCs w:val="30"/>
        </w:rPr>
        <w:t>日至</w:t>
      </w:r>
      <w:r w:rsidRPr="00712EB8">
        <w:rPr>
          <w:rFonts w:ascii="仿宋" w:eastAsia="仿宋" w:hAnsi="仿宋"/>
          <w:sz w:val="30"/>
          <w:szCs w:val="30"/>
        </w:rPr>
        <w:t>6</w:t>
      </w:r>
      <w:r w:rsidRPr="00712EB8">
        <w:rPr>
          <w:rFonts w:ascii="仿宋" w:eastAsia="仿宋" w:hAnsi="仿宋" w:hint="eastAsia"/>
          <w:sz w:val="30"/>
          <w:szCs w:val="30"/>
        </w:rPr>
        <w:t>月</w:t>
      </w:r>
      <w:r w:rsidRPr="00712EB8">
        <w:rPr>
          <w:rFonts w:ascii="仿宋" w:eastAsia="仿宋" w:hAnsi="仿宋"/>
          <w:sz w:val="30"/>
          <w:szCs w:val="30"/>
        </w:rPr>
        <w:t>10</w:t>
      </w:r>
      <w:r w:rsidRPr="00712EB8">
        <w:rPr>
          <w:rFonts w:ascii="仿宋" w:eastAsia="仿宋" w:hAnsi="仿宋" w:hint="eastAsia"/>
          <w:sz w:val="30"/>
          <w:szCs w:val="30"/>
        </w:rPr>
        <w:t>日，在综合频道、中文国际频道、新闻频道、英语新闻频道、俄语频道安排播出，共计</w:t>
      </w:r>
      <w:r w:rsidRPr="00712EB8">
        <w:rPr>
          <w:rFonts w:ascii="仿宋" w:eastAsia="仿宋" w:hAnsi="仿宋"/>
          <w:sz w:val="30"/>
          <w:szCs w:val="30"/>
        </w:rPr>
        <w:t>302</w:t>
      </w:r>
      <w:r w:rsidRPr="00712EB8">
        <w:rPr>
          <w:rFonts w:ascii="仿宋" w:eastAsia="仿宋" w:hAnsi="仿宋" w:hint="eastAsia"/>
          <w:sz w:val="30"/>
          <w:szCs w:val="30"/>
        </w:rPr>
        <w:t>次。创下了历年来，各城市形象片在央视播出频次的纪录。</w:t>
      </w:r>
    </w:p>
    <w:p w:rsidR="00F00D27" w:rsidRPr="00712EB8" w:rsidRDefault="00F00D27" w:rsidP="00712EB8">
      <w:pPr>
        <w:ind w:firstLineChars="200" w:firstLine="600"/>
        <w:rPr>
          <w:rFonts w:ascii="仿宋" w:eastAsia="仿宋" w:hAnsi="仿宋"/>
          <w:sz w:val="30"/>
          <w:szCs w:val="30"/>
        </w:rPr>
      </w:pPr>
      <w:r w:rsidRPr="00712EB8">
        <w:rPr>
          <w:rFonts w:ascii="仿宋" w:eastAsia="仿宋" w:hAnsi="仿宋" w:hint="eastAsia"/>
          <w:sz w:val="30"/>
          <w:szCs w:val="30"/>
        </w:rPr>
        <w:t>《倾倒世界》的拍摄、制作质量达到了目前国内同类片型的最高水平。2018年</w:t>
      </w:r>
      <w:r w:rsidRPr="00712EB8">
        <w:rPr>
          <w:rFonts w:ascii="仿宋" w:eastAsia="仿宋" w:hAnsi="仿宋"/>
          <w:sz w:val="30"/>
          <w:szCs w:val="30"/>
        </w:rPr>
        <w:t>6</w:t>
      </w:r>
      <w:r w:rsidRPr="00712EB8">
        <w:rPr>
          <w:rFonts w:ascii="仿宋" w:eastAsia="仿宋" w:hAnsi="仿宋" w:hint="eastAsia"/>
          <w:sz w:val="30"/>
          <w:szCs w:val="30"/>
        </w:rPr>
        <w:t>月</w:t>
      </w:r>
      <w:r w:rsidRPr="00712EB8">
        <w:rPr>
          <w:rFonts w:ascii="仿宋" w:eastAsia="仿宋" w:hAnsi="仿宋"/>
          <w:sz w:val="30"/>
          <w:szCs w:val="30"/>
        </w:rPr>
        <w:t>9</w:t>
      </w:r>
      <w:r w:rsidRPr="00712EB8">
        <w:rPr>
          <w:rFonts w:ascii="仿宋" w:eastAsia="仿宋" w:hAnsi="仿宋" w:hint="eastAsia"/>
          <w:sz w:val="30"/>
          <w:szCs w:val="30"/>
        </w:rPr>
        <w:t>日晚，</w:t>
      </w:r>
      <w:r w:rsidRPr="00712EB8">
        <w:rPr>
          <w:rFonts w:ascii="仿宋" w:eastAsia="仿宋" w:hAnsi="仿宋"/>
          <w:sz w:val="30"/>
          <w:szCs w:val="30"/>
        </w:rPr>
        <w:t xml:space="preserve"> </w:t>
      </w:r>
      <w:r w:rsidRPr="00712EB8">
        <w:rPr>
          <w:rFonts w:ascii="仿宋" w:eastAsia="仿宋" w:hAnsi="仿宋" w:hint="eastAsia"/>
          <w:sz w:val="30"/>
          <w:szCs w:val="30"/>
        </w:rPr>
        <w:t>“上合峰会”灯光焰火表演时采用的背景画面和中央电视台转播时所采用的有关青岛的镜头里，有超过</w:t>
      </w:r>
      <w:r w:rsidRPr="00712EB8">
        <w:rPr>
          <w:rFonts w:ascii="仿宋" w:eastAsia="仿宋" w:hAnsi="仿宋"/>
          <w:sz w:val="30"/>
          <w:szCs w:val="30"/>
        </w:rPr>
        <w:t>50%</w:t>
      </w:r>
      <w:r w:rsidRPr="00712EB8">
        <w:rPr>
          <w:rFonts w:ascii="仿宋" w:eastAsia="仿宋" w:hAnsi="仿宋" w:hint="eastAsia"/>
          <w:sz w:val="30"/>
          <w:szCs w:val="30"/>
        </w:rPr>
        <w:t>来自于《倾倒世界》城市形象片。</w:t>
      </w:r>
    </w:p>
    <w:p w:rsidR="005431E8" w:rsidRPr="00712EB8" w:rsidRDefault="00F00D27" w:rsidP="00836308">
      <w:pPr>
        <w:pStyle w:val="a4"/>
        <w:numPr>
          <w:ilvl w:val="2"/>
          <w:numId w:val="4"/>
        </w:numPr>
        <w:ind w:firstLineChars="0"/>
        <w:rPr>
          <w:rFonts w:ascii="仿宋" w:eastAsia="仿宋" w:hAnsi="仿宋"/>
          <w:b/>
          <w:sz w:val="30"/>
          <w:szCs w:val="30"/>
        </w:rPr>
      </w:pPr>
      <w:r w:rsidRPr="00712EB8">
        <w:rPr>
          <w:rFonts w:ascii="仿宋" w:eastAsia="仿宋" w:hAnsi="仿宋" w:hint="eastAsia"/>
          <w:b/>
          <w:sz w:val="30"/>
          <w:szCs w:val="30"/>
        </w:rPr>
        <w:t>相约上合</w:t>
      </w:r>
      <w:r w:rsidRPr="00712EB8">
        <w:rPr>
          <w:rFonts w:ascii="仿宋" w:eastAsia="仿宋" w:hAnsi="仿宋"/>
          <w:b/>
          <w:sz w:val="30"/>
          <w:szCs w:val="30"/>
        </w:rPr>
        <w:t>.</w:t>
      </w:r>
      <w:r w:rsidRPr="00712EB8">
        <w:rPr>
          <w:rFonts w:ascii="仿宋" w:eastAsia="仿宋" w:hAnsi="仿宋" w:hint="eastAsia"/>
          <w:b/>
          <w:sz w:val="30"/>
          <w:szCs w:val="30"/>
        </w:rPr>
        <w:t>因为</w:t>
      </w:r>
      <w:r w:rsidRPr="00712EB8">
        <w:rPr>
          <w:rFonts w:ascii="仿宋" w:eastAsia="仿宋" w:hAnsi="仿宋"/>
          <w:b/>
          <w:sz w:val="30"/>
          <w:szCs w:val="30"/>
        </w:rPr>
        <w:t>TA</w:t>
      </w:r>
      <w:r w:rsidRPr="00712EB8">
        <w:rPr>
          <w:rFonts w:ascii="仿宋" w:eastAsia="仿宋" w:hAnsi="仿宋" w:hint="eastAsia"/>
          <w:b/>
          <w:sz w:val="30"/>
          <w:szCs w:val="30"/>
        </w:rPr>
        <w:t>爱上你</w:t>
      </w:r>
      <w:r w:rsidRPr="00712EB8">
        <w:rPr>
          <w:rFonts w:ascii="仿宋" w:eastAsia="仿宋" w:hAnsi="仿宋"/>
          <w:b/>
          <w:sz w:val="30"/>
          <w:szCs w:val="30"/>
        </w:rPr>
        <w:t>---</w:t>
      </w:r>
      <w:r w:rsidRPr="00712EB8">
        <w:rPr>
          <w:rFonts w:ascii="仿宋" w:eastAsia="仿宋" w:hAnsi="仿宋" w:hint="eastAsia"/>
          <w:b/>
          <w:sz w:val="30"/>
          <w:szCs w:val="30"/>
        </w:rPr>
        <w:t>“遇见青岛”短视频制</w:t>
      </w:r>
    </w:p>
    <w:p w:rsidR="00F00D27" w:rsidRPr="00712EB8" w:rsidRDefault="00F00D27" w:rsidP="005431E8">
      <w:pPr>
        <w:rPr>
          <w:rFonts w:ascii="仿宋" w:eastAsia="仿宋" w:hAnsi="仿宋"/>
          <w:b/>
          <w:sz w:val="30"/>
          <w:szCs w:val="30"/>
        </w:rPr>
      </w:pPr>
      <w:r w:rsidRPr="00712EB8">
        <w:rPr>
          <w:rFonts w:ascii="仿宋" w:eastAsia="仿宋" w:hAnsi="仿宋" w:hint="eastAsia"/>
          <w:b/>
          <w:sz w:val="30"/>
          <w:szCs w:val="30"/>
        </w:rPr>
        <w:t>作</w:t>
      </w:r>
    </w:p>
    <w:p w:rsidR="00F00D27" w:rsidRPr="00712EB8" w:rsidRDefault="00F00D27" w:rsidP="00712EB8">
      <w:pPr>
        <w:ind w:firstLineChars="200" w:firstLine="600"/>
        <w:jc w:val="left"/>
        <w:rPr>
          <w:rFonts w:ascii="仿宋" w:eastAsia="仿宋" w:hAnsi="仿宋"/>
          <w:sz w:val="30"/>
          <w:szCs w:val="30"/>
        </w:rPr>
      </w:pPr>
      <w:r w:rsidRPr="00712EB8">
        <w:rPr>
          <w:rFonts w:ascii="仿宋" w:eastAsia="仿宋" w:hAnsi="仿宋" w:hint="eastAsia"/>
          <w:sz w:val="30"/>
          <w:szCs w:val="30"/>
        </w:rPr>
        <w:t>从</w:t>
      </w:r>
      <w:r w:rsidRPr="00712EB8">
        <w:rPr>
          <w:rFonts w:ascii="仿宋" w:eastAsia="仿宋" w:hAnsi="仿宋"/>
          <w:sz w:val="30"/>
          <w:szCs w:val="30"/>
        </w:rPr>
        <w:t>5</w:t>
      </w:r>
      <w:r w:rsidRPr="00712EB8">
        <w:rPr>
          <w:rFonts w:ascii="仿宋" w:eastAsia="仿宋" w:hAnsi="仿宋" w:hint="eastAsia"/>
          <w:sz w:val="30"/>
          <w:szCs w:val="30"/>
        </w:rPr>
        <w:t>月开始，一连串的宣传推广工作也陆续展开。线上推广充分利用新闻网站、资讯</w:t>
      </w:r>
      <w:r w:rsidRPr="00712EB8">
        <w:rPr>
          <w:rFonts w:ascii="仿宋" w:eastAsia="仿宋" w:hAnsi="仿宋"/>
          <w:sz w:val="30"/>
          <w:szCs w:val="30"/>
        </w:rPr>
        <w:t>APP</w:t>
      </w:r>
      <w:r w:rsidRPr="00712EB8">
        <w:rPr>
          <w:rFonts w:ascii="仿宋" w:eastAsia="仿宋" w:hAnsi="仿宋" w:hint="eastAsia"/>
          <w:sz w:val="30"/>
          <w:szCs w:val="30"/>
        </w:rPr>
        <w:t>、微信、微博、直播平台、视频平台等新媒体资源，更深更广的传播“遇见青岛”短视频的相关内容，以提高认可度和传播力，彰</w:t>
      </w:r>
      <w:proofErr w:type="gramStart"/>
      <w:r w:rsidRPr="00712EB8">
        <w:rPr>
          <w:rFonts w:ascii="仿宋" w:eastAsia="仿宋" w:hAnsi="仿宋" w:hint="eastAsia"/>
          <w:sz w:val="30"/>
          <w:szCs w:val="30"/>
        </w:rPr>
        <w:t>显城市</w:t>
      </w:r>
      <w:proofErr w:type="gramEnd"/>
      <w:r w:rsidRPr="00712EB8">
        <w:rPr>
          <w:rFonts w:ascii="仿宋" w:eastAsia="仿宋" w:hAnsi="仿宋" w:hint="eastAsia"/>
          <w:sz w:val="30"/>
          <w:szCs w:val="30"/>
        </w:rPr>
        <w:t>魅力。</w:t>
      </w:r>
      <w:r w:rsidR="005431E8" w:rsidRPr="00712EB8">
        <w:rPr>
          <w:rFonts w:ascii="仿宋" w:eastAsia="仿宋" w:hAnsi="仿宋" w:hint="eastAsia"/>
          <w:sz w:val="30"/>
          <w:szCs w:val="30"/>
        </w:rPr>
        <w:t>国家广电总局刊物《广电时评》还对相约上合</w:t>
      </w:r>
      <w:r w:rsidR="005431E8" w:rsidRPr="00712EB8">
        <w:rPr>
          <w:rFonts w:ascii="仿宋" w:eastAsia="仿宋" w:hAnsi="仿宋"/>
          <w:sz w:val="30"/>
          <w:szCs w:val="30"/>
        </w:rPr>
        <w:t>.</w:t>
      </w:r>
      <w:r w:rsidR="005431E8" w:rsidRPr="00712EB8">
        <w:rPr>
          <w:rFonts w:ascii="仿宋" w:eastAsia="仿宋" w:hAnsi="仿宋" w:hint="eastAsia"/>
          <w:sz w:val="30"/>
          <w:szCs w:val="30"/>
        </w:rPr>
        <w:t>因为</w:t>
      </w:r>
      <w:r w:rsidR="005431E8" w:rsidRPr="00712EB8">
        <w:rPr>
          <w:rFonts w:ascii="仿宋" w:eastAsia="仿宋" w:hAnsi="仿宋"/>
          <w:sz w:val="30"/>
          <w:szCs w:val="30"/>
        </w:rPr>
        <w:t>TA</w:t>
      </w:r>
      <w:r w:rsidR="005431E8" w:rsidRPr="00712EB8">
        <w:rPr>
          <w:rFonts w:ascii="仿宋" w:eastAsia="仿宋" w:hAnsi="仿宋" w:hint="eastAsia"/>
          <w:sz w:val="30"/>
          <w:szCs w:val="30"/>
        </w:rPr>
        <w:t>爱上你</w:t>
      </w:r>
      <w:r w:rsidR="005431E8" w:rsidRPr="00712EB8">
        <w:rPr>
          <w:rFonts w:ascii="仿宋" w:eastAsia="仿宋" w:hAnsi="仿宋"/>
          <w:sz w:val="30"/>
          <w:szCs w:val="30"/>
        </w:rPr>
        <w:t>---</w:t>
      </w:r>
      <w:r w:rsidR="005431E8" w:rsidRPr="00712EB8">
        <w:rPr>
          <w:rFonts w:ascii="仿宋" w:eastAsia="仿宋" w:hAnsi="仿宋" w:hint="eastAsia"/>
          <w:sz w:val="30"/>
          <w:szCs w:val="30"/>
        </w:rPr>
        <w:t>“遇见青岛”短视频制作项目给予了好评。</w:t>
      </w:r>
    </w:p>
    <w:p w:rsidR="00F00D27" w:rsidRPr="00712EB8" w:rsidRDefault="00F00D27" w:rsidP="00712EB8">
      <w:pPr>
        <w:ind w:firstLineChars="200" w:firstLine="600"/>
        <w:jc w:val="left"/>
        <w:rPr>
          <w:rFonts w:ascii="仿宋" w:eastAsia="仿宋" w:hAnsi="仿宋"/>
          <w:sz w:val="30"/>
          <w:szCs w:val="30"/>
        </w:rPr>
      </w:pPr>
      <w:r w:rsidRPr="00712EB8">
        <w:rPr>
          <w:rFonts w:ascii="仿宋" w:eastAsia="仿宋" w:hAnsi="仿宋" w:hint="eastAsia"/>
          <w:sz w:val="30"/>
          <w:szCs w:val="30"/>
        </w:rPr>
        <w:t>线下媒体综合报道是利用报纸等非互联网的媒体资源针对广泛传统媒体受众的传播方式，旨在增强宣传的权威度、进一步提高影响力和关注度。</w:t>
      </w:r>
    </w:p>
    <w:p w:rsidR="00F00D27" w:rsidRPr="00712EB8" w:rsidRDefault="00F00D27" w:rsidP="00712EB8">
      <w:pPr>
        <w:ind w:firstLineChars="200" w:firstLine="600"/>
        <w:jc w:val="left"/>
        <w:rPr>
          <w:rFonts w:ascii="仿宋" w:eastAsia="仿宋" w:hAnsi="仿宋"/>
          <w:sz w:val="30"/>
          <w:szCs w:val="30"/>
        </w:rPr>
      </w:pPr>
      <w:r w:rsidRPr="00712EB8">
        <w:rPr>
          <w:rFonts w:ascii="仿宋" w:eastAsia="仿宋" w:hAnsi="仿宋" w:hint="eastAsia"/>
          <w:sz w:val="30"/>
          <w:szCs w:val="30"/>
        </w:rPr>
        <w:t>在“遇见青岛”短视频项目的宣传推广中，充分发挥中央党</w:t>
      </w:r>
      <w:r w:rsidRPr="00712EB8">
        <w:rPr>
          <w:rFonts w:ascii="仿宋" w:eastAsia="仿宋" w:hAnsi="仿宋" w:hint="eastAsia"/>
          <w:sz w:val="30"/>
          <w:szCs w:val="30"/>
        </w:rPr>
        <w:lastRenderedPageBreak/>
        <w:t>报党刊及其旗下是新媒体平台的权威优势，发表主流媒体报道和评论，新媒体和短视频平台更是发挥了自己的优势和长处，成为大赛作品广泛传播的强力助推剂。</w:t>
      </w:r>
    </w:p>
    <w:p w:rsidR="00836308" w:rsidRPr="00712EB8" w:rsidRDefault="00836308" w:rsidP="00712EB8">
      <w:pPr>
        <w:ind w:left="600" w:hangingChars="200" w:hanging="600"/>
        <w:jc w:val="left"/>
        <w:rPr>
          <w:rFonts w:ascii="仿宋" w:eastAsia="仿宋" w:hAnsi="仿宋"/>
          <w:sz w:val="30"/>
          <w:szCs w:val="30"/>
        </w:rPr>
      </w:pPr>
      <w:r w:rsidRPr="00712EB8">
        <w:rPr>
          <w:rFonts w:ascii="仿宋" w:eastAsia="仿宋" w:hAnsi="仿宋"/>
          <w:sz w:val="30"/>
          <w:szCs w:val="30"/>
        </w:rPr>
        <w:t xml:space="preserve"> </w:t>
      </w:r>
      <w:r w:rsidRPr="00712EB8">
        <w:rPr>
          <w:rFonts w:ascii="仿宋" w:eastAsia="仿宋" w:hAnsi="仿宋" w:hint="eastAsia"/>
          <w:sz w:val="30"/>
          <w:szCs w:val="30"/>
        </w:rPr>
        <w:t xml:space="preserve">    </w:t>
      </w:r>
      <w:r w:rsidR="00F00D27" w:rsidRPr="00712EB8">
        <w:rPr>
          <w:rFonts w:ascii="仿宋" w:eastAsia="仿宋" w:hAnsi="仿宋" w:hint="eastAsia"/>
          <w:sz w:val="30"/>
          <w:szCs w:val="30"/>
        </w:rPr>
        <w:t>从六月开始，“遇见青岛”短视频的全面发布。到</w:t>
      </w:r>
      <w:r w:rsidR="00F00D27" w:rsidRPr="00712EB8">
        <w:rPr>
          <w:rFonts w:ascii="仿宋" w:eastAsia="仿宋" w:hAnsi="仿宋"/>
          <w:sz w:val="30"/>
          <w:szCs w:val="30"/>
        </w:rPr>
        <w:t>6</w:t>
      </w:r>
      <w:r w:rsidR="00F00D27" w:rsidRPr="00712EB8">
        <w:rPr>
          <w:rFonts w:ascii="仿宋" w:eastAsia="仿宋" w:hAnsi="仿宋" w:hint="eastAsia"/>
          <w:sz w:val="30"/>
          <w:szCs w:val="30"/>
        </w:rPr>
        <w:t>月</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sz w:val="30"/>
          <w:szCs w:val="30"/>
        </w:rPr>
        <w:t>8</w:t>
      </w:r>
      <w:r w:rsidRPr="00712EB8">
        <w:rPr>
          <w:rFonts w:ascii="仿宋" w:eastAsia="仿宋" w:hAnsi="仿宋" w:hint="eastAsia"/>
          <w:sz w:val="30"/>
          <w:szCs w:val="30"/>
        </w:rPr>
        <w:t>号，已将</w:t>
      </w:r>
      <w:r w:rsidRPr="00712EB8">
        <w:rPr>
          <w:rFonts w:ascii="仿宋" w:eastAsia="仿宋" w:hAnsi="仿宋"/>
          <w:sz w:val="30"/>
          <w:szCs w:val="30"/>
        </w:rPr>
        <w:t>40</w:t>
      </w:r>
      <w:r w:rsidRPr="00712EB8">
        <w:rPr>
          <w:rFonts w:ascii="仿宋" w:eastAsia="仿宋" w:hAnsi="仿宋" w:hint="eastAsia"/>
          <w:sz w:val="30"/>
          <w:szCs w:val="30"/>
        </w:rPr>
        <w:t>部短视频上传</w:t>
      </w:r>
      <w:r w:rsidRPr="00712EB8">
        <w:rPr>
          <w:rFonts w:ascii="仿宋" w:eastAsia="仿宋" w:hAnsi="仿宋"/>
          <w:sz w:val="30"/>
          <w:szCs w:val="30"/>
        </w:rPr>
        <w:t>B</w:t>
      </w:r>
      <w:r w:rsidRPr="00712EB8">
        <w:rPr>
          <w:rFonts w:ascii="仿宋" w:eastAsia="仿宋" w:hAnsi="仿宋" w:hint="eastAsia"/>
          <w:sz w:val="30"/>
          <w:szCs w:val="30"/>
        </w:rPr>
        <w:t>站、秒拍、</w:t>
      </w:r>
      <w:proofErr w:type="gramStart"/>
      <w:r w:rsidRPr="00712EB8">
        <w:rPr>
          <w:rFonts w:ascii="仿宋" w:eastAsia="仿宋" w:hAnsi="仿宋" w:hint="eastAsia"/>
          <w:sz w:val="30"/>
          <w:szCs w:val="30"/>
        </w:rPr>
        <w:t>腾讯三</w:t>
      </w:r>
      <w:proofErr w:type="gramEnd"/>
      <w:r w:rsidRPr="00712EB8">
        <w:rPr>
          <w:rFonts w:ascii="仿宋" w:eastAsia="仿宋" w:hAnsi="仿宋" w:hint="eastAsia"/>
          <w:sz w:val="30"/>
          <w:szCs w:val="30"/>
        </w:rPr>
        <w:t>大视频网站，</w:t>
      </w:r>
    </w:p>
    <w:p w:rsidR="00836308" w:rsidRPr="00712EB8" w:rsidRDefault="00F00D27" w:rsidP="00712EB8">
      <w:pPr>
        <w:ind w:left="600" w:hangingChars="200" w:hanging="600"/>
        <w:jc w:val="left"/>
        <w:rPr>
          <w:rFonts w:ascii="仿宋" w:eastAsia="仿宋" w:hAnsi="仿宋"/>
          <w:sz w:val="30"/>
          <w:szCs w:val="30"/>
        </w:rPr>
      </w:pPr>
      <w:proofErr w:type="gramStart"/>
      <w:r w:rsidRPr="00712EB8">
        <w:rPr>
          <w:rFonts w:ascii="仿宋" w:eastAsia="仿宋" w:hAnsi="仿宋" w:hint="eastAsia"/>
          <w:sz w:val="30"/>
          <w:szCs w:val="30"/>
        </w:rPr>
        <w:t>腾讯为此</w:t>
      </w:r>
      <w:proofErr w:type="gramEnd"/>
      <w:r w:rsidRPr="00712EB8">
        <w:rPr>
          <w:rFonts w:ascii="仿宋" w:eastAsia="仿宋" w:hAnsi="仿宋" w:hint="eastAsia"/>
          <w:sz w:val="30"/>
          <w:szCs w:val="30"/>
        </w:rPr>
        <w:t>专门开设了“遇见青岛短视频”专辑。纪录中国公</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众号以及微博，每天一篇推文，至</w:t>
      </w:r>
      <w:r w:rsidRPr="00712EB8">
        <w:rPr>
          <w:rFonts w:ascii="仿宋" w:eastAsia="仿宋" w:hAnsi="仿宋"/>
          <w:sz w:val="30"/>
          <w:szCs w:val="30"/>
        </w:rPr>
        <w:t>15</w:t>
      </w:r>
      <w:r w:rsidRPr="00712EB8">
        <w:rPr>
          <w:rFonts w:ascii="仿宋" w:eastAsia="仿宋" w:hAnsi="仿宋" w:hint="eastAsia"/>
          <w:sz w:val="30"/>
          <w:szCs w:val="30"/>
        </w:rPr>
        <w:t>号已</w:t>
      </w:r>
      <w:proofErr w:type="gramStart"/>
      <w:r w:rsidRPr="00712EB8">
        <w:rPr>
          <w:rFonts w:ascii="仿宋" w:eastAsia="仿宋" w:hAnsi="仿宋" w:hint="eastAsia"/>
          <w:sz w:val="30"/>
          <w:szCs w:val="30"/>
        </w:rPr>
        <w:t>发布近</w:t>
      </w:r>
      <w:proofErr w:type="gramEnd"/>
      <w:r w:rsidRPr="00712EB8">
        <w:rPr>
          <w:rFonts w:ascii="仿宋" w:eastAsia="仿宋" w:hAnsi="仿宋"/>
          <w:sz w:val="30"/>
          <w:szCs w:val="30"/>
        </w:rPr>
        <w:t>20</w:t>
      </w:r>
      <w:r w:rsidRPr="00712EB8">
        <w:rPr>
          <w:rFonts w:ascii="仿宋" w:eastAsia="仿宋" w:hAnsi="仿宋" w:hint="eastAsia"/>
          <w:sz w:val="30"/>
          <w:szCs w:val="30"/>
        </w:rPr>
        <w:t>部作品，</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与此同时，也向人民日报、光明日报、</w:t>
      </w:r>
      <w:proofErr w:type="gramStart"/>
      <w:r w:rsidRPr="00712EB8">
        <w:rPr>
          <w:rFonts w:ascii="仿宋" w:eastAsia="仿宋" w:hAnsi="仿宋" w:hint="eastAsia"/>
          <w:sz w:val="30"/>
          <w:szCs w:val="30"/>
        </w:rPr>
        <w:t>央广网</w:t>
      </w:r>
      <w:proofErr w:type="gramEnd"/>
      <w:r w:rsidRPr="00712EB8">
        <w:rPr>
          <w:rFonts w:ascii="仿宋" w:eastAsia="仿宋" w:hAnsi="仿宋" w:hint="eastAsia"/>
          <w:sz w:val="30"/>
          <w:szCs w:val="30"/>
        </w:rPr>
        <w:t>、中国网、环</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球时报、中国青年报、澎湃新闻、工人日报、一点资讯、今</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日头条、芒果娱乐、</w:t>
      </w:r>
      <w:proofErr w:type="gramStart"/>
      <w:r w:rsidRPr="00712EB8">
        <w:rPr>
          <w:rFonts w:ascii="仿宋" w:eastAsia="仿宋" w:hAnsi="仿宋" w:hint="eastAsia"/>
          <w:sz w:val="30"/>
          <w:szCs w:val="30"/>
        </w:rPr>
        <w:t>传媒星闻君</w:t>
      </w:r>
      <w:proofErr w:type="gramEnd"/>
      <w:r w:rsidRPr="00712EB8">
        <w:rPr>
          <w:rFonts w:ascii="仿宋" w:eastAsia="仿宋" w:hAnsi="仿宋" w:hint="eastAsia"/>
          <w:sz w:val="30"/>
          <w:szCs w:val="30"/>
        </w:rPr>
        <w:t>、世纪星闻、</w:t>
      </w:r>
      <w:proofErr w:type="gramStart"/>
      <w:r w:rsidRPr="00712EB8">
        <w:rPr>
          <w:rFonts w:ascii="仿宋" w:eastAsia="仿宋" w:hAnsi="仿宋" w:hint="eastAsia"/>
          <w:sz w:val="30"/>
          <w:szCs w:val="30"/>
        </w:rPr>
        <w:t>东方梦</w:t>
      </w:r>
      <w:proofErr w:type="gramEnd"/>
      <w:r w:rsidRPr="00712EB8">
        <w:rPr>
          <w:rFonts w:ascii="仿宋" w:eastAsia="仿宋" w:hAnsi="仿宋" w:hint="eastAsia"/>
          <w:sz w:val="30"/>
          <w:szCs w:val="30"/>
        </w:rPr>
        <w:t>娱乐、</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风行网、济南时报、南宁晚报、大连时报等网站</w:t>
      </w:r>
      <w:proofErr w:type="gramStart"/>
      <w:r w:rsidRPr="00712EB8">
        <w:rPr>
          <w:rFonts w:ascii="仿宋" w:eastAsia="仿宋" w:hAnsi="仿宋" w:hint="eastAsia"/>
          <w:sz w:val="30"/>
          <w:szCs w:val="30"/>
        </w:rPr>
        <w:t>微博进行</w:t>
      </w:r>
      <w:proofErr w:type="gramEnd"/>
      <w:r w:rsidRPr="00712EB8">
        <w:rPr>
          <w:rFonts w:ascii="仿宋" w:eastAsia="仿宋" w:hAnsi="仿宋" w:hint="eastAsia"/>
          <w:sz w:val="30"/>
          <w:szCs w:val="30"/>
        </w:rPr>
        <w:t>转</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发。影视前哨、纪实观察、爱上纪录片、纪录片观察、</w:t>
      </w:r>
      <w:r w:rsidRPr="00712EB8">
        <w:rPr>
          <w:rFonts w:ascii="仿宋" w:eastAsia="仿宋" w:hAnsi="仿宋"/>
          <w:sz w:val="30"/>
          <w:szCs w:val="30"/>
        </w:rPr>
        <w:t>DOCO</w:t>
      </w:r>
    </w:p>
    <w:p w:rsidR="00836308" w:rsidRPr="00712EB8" w:rsidRDefault="00F00D27" w:rsidP="00712EB8">
      <w:pPr>
        <w:ind w:left="600" w:hangingChars="200" w:hanging="600"/>
        <w:jc w:val="left"/>
        <w:rPr>
          <w:rFonts w:ascii="仿宋" w:eastAsia="仿宋" w:hAnsi="仿宋"/>
          <w:sz w:val="30"/>
          <w:szCs w:val="30"/>
        </w:rPr>
      </w:pPr>
      <w:r w:rsidRPr="00712EB8">
        <w:rPr>
          <w:rFonts w:ascii="仿宋" w:eastAsia="仿宋" w:hAnsi="仿宋" w:hint="eastAsia"/>
          <w:sz w:val="30"/>
          <w:szCs w:val="30"/>
        </w:rPr>
        <w:t>热纪录、良友记录等公众号也在不定期的选发短视频，进行</w:t>
      </w:r>
    </w:p>
    <w:p w:rsidR="00836308" w:rsidRPr="00712EB8" w:rsidRDefault="00F00D27" w:rsidP="00712EB8">
      <w:pPr>
        <w:ind w:left="600" w:hangingChars="200" w:hanging="600"/>
        <w:jc w:val="left"/>
        <w:rPr>
          <w:rFonts w:ascii="仿宋" w:eastAsia="仿宋" w:hAnsi="仿宋"/>
          <w:sz w:val="30"/>
          <w:szCs w:val="30"/>
        </w:rPr>
      </w:pPr>
      <w:proofErr w:type="gramStart"/>
      <w:r w:rsidRPr="00712EB8">
        <w:rPr>
          <w:rFonts w:ascii="仿宋" w:eastAsia="仿宋" w:hAnsi="仿宋" w:hint="eastAsia"/>
          <w:sz w:val="30"/>
          <w:szCs w:val="30"/>
        </w:rPr>
        <w:t>宣推报道</w:t>
      </w:r>
      <w:proofErr w:type="gramEnd"/>
      <w:r w:rsidRPr="00712EB8">
        <w:rPr>
          <w:rFonts w:ascii="仿宋" w:eastAsia="仿宋" w:hAnsi="仿宋" w:hint="eastAsia"/>
          <w:sz w:val="30"/>
          <w:szCs w:val="30"/>
        </w:rPr>
        <w:t>。</w:t>
      </w:r>
    </w:p>
    <w:p w:rsidR="00836308" w:rsidRPr="00712EB8" w:rsidRDefault="00F00D27" w:rsidP="00836308">
      <w:pPr>
        <w:ind w:leftChars="200" w:left="420"/>
        <w:jc w:val="left"/>
        <w:rPr>
          <w:rFonts w:ascii="仿宋" w:eastAsia="仿宋" w:hAnsi="仿宋"/>
          <w:sz w:val="30"/>
          <w:szCs w:val="30"/>
        </w:rPr>
      </w:pPr>
      <w:r w:rsidRPr="00712EB8">
        <w:rPr>
          <w:rFonts w:ascii="仿宋" w:eastAsia="仿宋" w:hAnsi="仿宋" w:hint="eastAsia"/>
          <w:sz w:val="30"/>
          <w:szCs w:val="30"/>
        </w:rPr>
        <w:t>“遇见青岛”短视频项目的一些作品，如</w:t>
      </w:r>
      <w:proofErr w:type="gramStart"/>
      <w:r w:rsidRPr="00712EB8">
        <w:rPr>
          <w:rFonts w:ascii="仿宋" w:eastAsia="仿宋" w:hAnsi="仿宋" w:hint="eastAsia"/>
          <w:sz w:val="30"/>
          <w:szCs w:val="30"/>
        </w:rPr>
        <w:t>《</w:t>
      </w:r>
      <w:proofErr w:type="gramEnd"/>
      <w:r w:rsidRPr="00712EB8">
        <w:rPr>
          <w:rFonts w:ascii="仿宋" w:eastAsia="仿宋" w:hAnsi="仿宋" w:hint="eastAsia"/>
          <w:sz w:val="30"/>
          <w:szCs w:val="30"/>
        </w:rPr>
        <w:t>来青岛喝精酿</w:t>
      </w:r>
    </w:p>
    <w:p w:rsidR="00F00D27" w:rsidRPr="00712EB8" w:rsidRDefault="00F00D27" w:rsidP="00836308">
      <w:pPr>
        <w:jc w:val="left"/>
        <w:rPr>
          <w:rFonts w:ascii="仿宋" w:eastAsia="仿宋" w:hAnsi="仿宋"/>
          <w:sz w:val="30"/>
          <w:szCs w:val="30"/>
        </w:rPr>
      </w:pPr>
      <w:r w:rsidRPr="00712EB8">
        <w:rPr>
          <w:rFonts w:ascii="仿宋" w:eastAsia="仿宋" w:hAnsi="仿宋" w:hint="eastAsia"/>
          <w:sz w:val="30"/>
          <w:szCs w:val="30"/>
        </w:rPr>
        <w:t>啤酒</w:t>
      </w:r>
      <w:proofErr w:type="gramStart"/>
      <w:r w:rsidRPr="00712EB8">
        <w:rPr>
          <w:rFonts w:ascii="仿宋" w:eastAsia="仿宋" w:hAnsi="仿宋" w:hint="eastAsia"/>
          <w:sz w:val="30"/>
          <w:szCs w:val="30"/>
        </w:rPr>
        <w:t>》</w:t>
      </w:r>
      <w:proofErr w:type="gramEnd"/>
      <w:r w:rsidRPr="00712EB8">
        <w:rPr>
          <w:rFonts w:ascii="仿宋" w:eastAsia="仿宋" w:hAnsi="仿宋" w:hint="eastAsia"/>
          <w:sz w:val="30"/>
          <w:szCs w:val="30"/>
        </w:rPr>
        <w:t>、《潜入你‘心’来爱你》以及《后视镜里的青岛》等</w:t>
      </w:r>
      <w:r w:rsidR="005431E8" w:rsidRPr="00712EB8">
        <w:rPr>
          <w:rFonts w:ascii="仿宋" w:eastAsia="仿宋" w:hAnsi="仿宋" w:hint="eastAsia"/>
          <w:sz w:val="30"/>
          <w:szCs w:val="30"/>
        </w:rPr>
        <w:t>短视频作品</w:t>
      </w:r>
      <w:r w:rsidRPr="00712EB8">
        <w:rPr>
          <w:rFonts w:ascii="仿宋" w:eastAsia="仿宋" w:hAnsi="仿宋" w:hint="eastAsia"/>
          <w:sz w:val="30"/>
          <w:szCs w:val="30"/>
        </w:rPr>
        <w:t>的点击率均超过</w:t>
      </w:r>
      <w:r w:rsidRPr="00712EB8">
        <w:rPr>
          <w:rFonts w:ascii="仿宋" w:eastAsia="仿宋" w:hAnsi="仿宋"/>
          <w:sz w:val="30"/>
          <w:szCs w:val="30"/>
        </w:rPr>
        <w:t>400</w:t>
      </w:r>
      <w:r w:rsidRPr="00712EB8">
        <w:rPr>
          <w:rFonts w:ascii="仿宋" w:eastAsia="仿宋" w:hAnsi="仿宋" w:hint="eastAsia"/>
          <w:sz w:val="30"/>
          <w:szCs w:val="30"/>
        </w:rPr>
        <w:t>万人次，具有较大的传播影响力。</w:t>
      </w:r>
    </w:p>
    <w:p w:rsidR="00F00D27" w:rsidRPr="00712EB8" w:rsidRDefault="00F00D27" w:rsidP="00712EB8">
      <w:pPr>
        <w:ind w:firstLineChars="200" w:firstLine="600"/>
        <w:jc w:val="left"/>
        <w:rPr>
          <w:rFonts w:ascii="仿宋" w:eastAsia="仿宋" w:hAnsi="仿宋"/>
          <w:sz w:val="30"/>
          <w:szCs w:val="30"/>
        </w:rPr>
      </w:pPr>
      <w:r w:rsidRPr="00712EB8">
        <w:rPr>
          <w:rFonts w:ascii="仿宋" w:eastAsia="仿宋" w:hAnsi="仿宋" w:hint="eastAsia"/>
          <w:sz w:val="30"/>
          <w:szCs w:val="30"/>
        </w:rPr>
        <w:t>除了以上三个短片</w:t>
      </w:r>
      <w:r w:rsidR="005431E8" w:rsidRPr="00712EB8">
        <w:rPr>
          <w:rFonts w:ascii="仿宋" w:eastAsia="仿宋" w:hAnsi="仿宋" w:hint="eastAsia"/>
          <w:sz w:val="30"/>
          <w:szCs w:val="30"/>
        </w:rPr>
        <w:t>外</w:t>
      </w:r>
      <w:r w:rsidRPr="00712EB8">
        <w:rPr>
          <w:rFonts w:ascii="仿宋" w:eastAsia="仿宋" w:hAnsi="仿宋" w:hint="eastAsia"/>
          <w:sz w:val="30"/>
          <w:szCs w:val="30"/>
        </w:rPr>
        <w:t>，一些其他优秀作品也取得了可观的成绩。比如：《木偶奇遇记》、《时光印记》、《会打鼓的青岛老太》、《焗艺》等作品播放量均突破百万。</w:t>
      </w:r>
    </w:p>
    <w:p w:rsidR="00F00D27" w:rsidRPr="00712EB8" w:rsidRDefault="00F00D27" w:rsidP="00712EB8">
      <w:pPr>
        <w:ind w:firstLineChars="200" w:firstLine="600"/>
        <w:jc w:val="left"/>
        <w:rPr>
          <w:rFonts w:ascii="仿宋" w:eastAsia="仿宋" w:hAnsi="仿宋"/>
          <w:sz w:val="30"/>
          <w:szCs w:val="30"/>
        </w:rPr>
      </w:pPr>
      <w:proofErr w:type="gramStart"/>
      <w:r w:rsidRPr="00712EB8">
        <w:rPr>
          <w:rFonts w:ascii="仿宋" w:eastAsia="仿宋" w:hAnsi="仿宋" w:hint="eastAsia"/>
          <w:sz w:val="30"/>
          <w:szCs w:val="30"/>
        </w:rPr>
        <w:t>在秒拍短</w:t>
      </w:r>
      <w:proofErr w:type="gramEnd"/>
      <w:r w:rsidRPr="00712EB8">
        <w:rPr>
          <w:rFonts w:ascii="仿宋" w:eastAsia="仿宋" w:hAnsi="仿宋" w:hint="eastAsia"/>
          <w:sz w:val="30"/>
          <w:szCs w:val="30"/>
        </w:rPr>
        <w:t>视频平台，上传的很多作品都收获了不俗的点击率。在秒拍发布的</w:t>
      </w:r>
      <w:r w:rsidRPr="00712EB8">
        <w:rPr>
          <w:rFonts w:ascii="仿宋" w:eastAsia="仿宋" w:hAnsi="仿宋"/>
          <w:sz w:val="30"/>
          <w:szCs w:val="30"/>
        </w:rPr>
        <w:t>40</w:t>
      </w:r>
      <w:r w:rsidRPr="00712EB8">
        <w:rPr>
          <w:rFonts w:ascii="仿宋" w:eastAsia="仿宋" w:hAnsi="仿宋" w:hint="eastAsia"/>
          <w:sz w:val="30"/>
          <w:szCs w:val="30"/>
        </w:rPr>
        <w:t>条短视频近</w:t>
      </w:r>
      <w:r w:rsidRPr="00712EB8">
        <w:rPr>
          <w:rFonts w:ascii="仿宋" w:eastAsia="仿宋" w:hAnsi="仿宋"/>
          <w:sz w:val="30"/>
          <w:szCs w:val="30"/>
        </w:rPr>
        <w:t>20</w:t>
      </w:r>
      <w:r w:rsidRPr="00712EB8">
        <w:rPr>
          <w:rFonts w:ascii="仿宋" w:eastAsia="仿宋" w:hAnsi="仿宋" w:hint="eastAsia"/>
          <w:sz w:val="30"/>
          <w:szCs w:val="30"/>
        </w:rPr>
        <w:t>天的累计点击率达到了</w:t>
      </w:r>
      <w:r w:rsidRPr="00712EB8">
        <w:rPr>
          <w:rFonts w:ascii="仿宋" w:eastAsia="仿宋" w:hAnsi="仿宋"/>
          <w:sz w:val="30"/>
          <w:szCs w:val="30"/>
        </w:rPr>
        <w:t>2000</w:t>
      </w:r>
      <w:r w:rsidRPr="00712EB8">
        <w:rPr>
          <w:rFonts w:ascii="仿宋" w:eastAsia="仿宋" w:hAnsi="仿宋" w:hint="eastAsia"/>
          <w:sz w:val="30"/>
          <w:szCs w:val="30"/>
        </w:rPr>
        <w:t>万</w:t>
      </w:r>
      <w:r w:rsidRPr="00712EB8">
        <w:rPr>
          <w:rFonts w:ascii="仿宋" w:eastAsia="仿宋" w:hAnsi="仿宋" w:hint="eastAsia"/>
          <w:sz w:val="30"/>
          <w:szCs w:val="30"/>
        </w:rPr>
        <w:lastRenderedPageBreak/>
        <w:t>之多。</w:t>
      </w:r>
    </w:p>
    <w:p w:rsidR="00F00D27" w:rsidRPr="00712EB8" w:rsidRDefault="00F00D27" w:rsidP="00712EB8">
      <w:pPr>
        <w:ind w:firstLineChars="200" w:firstLine="600"/>
        <w:rPr>
          <w:rFonts w:ascii="仿宋" w:eastAsia="仿宋" w:hAnsi="仿宋"/>
          <w:sz w:val="30"/>
          <w:szCs w:val="30"/>
        </w:rPr>
      </w:pPr>
      <w:r w:rsidRPr="00712EB8">
        <w:rPr>
          <w:rFonts w:ascii="仿宋" w:eastAsia="仿宋" w:hAnsi="仿宋" w:hint="eastAsia"/>
          <w:sz w:val="30"/>
          <w:szCs w:val="30"/>
        </w:rPr>
        <w:t>短视频系列产品为央视、新华社等</w:t>
      </w:r>
      <w:r w:rsidR="005431E8" w:rsidRPr="00712EB8">
        <w:rPr>
          <w:rFonts w:ascii="仿宋" w:eastAsia="仿宋" w:hAnsi="仿宋" w:hint="eastAsia"/>
          <w:sz w:val="30"/>
          <w:szCs w:val="30"/>
        </w:rPr>
        <w:t>全国各大</w:t>
      </w:r>
      <w:r w:rsidRPr="00712EB8">
        <w:rPr>
          <w:rFonts w:ascii="仿宋" w:eastAsia="仿宋" w:hAnsi="仿宋" w:hint="eastAsia"/>
          <w:sz w:val="30"/>
          <w:szCs w:val="30"/>
        </w:rPr>
        <w:t>媒体，提供了大量素材，并被采用。</w:t>
      </w:r>
    </w:p>
    <w:p w:rsidR="00836308" w:rsidRPr="00712EB8" w:rsidRDefault="00836308" w:rsidP="00712EB8">
      <w:pPr>
        <w:ind w:firstLineChars="200" w:firstLine="600"/>
        <w:rPr>
          <w:rFonts w:ascii="仿宋" w:eastAsia="仿宋" w:hAnsi="仿宋"/>
          <w:sz w:val="30"/>
          <w:szCs w:val="30"/>
        </w:rPr>
      </w:pPr>
    </w:p>
    <w:p w:rsidR="00F00D27" w:rsidRPr="00712EB8" w:rsidRDefault="00F00D27" w:rsidP="00836308">
      <w:pPr>
        <w:pStyle w:val="a4"/>
        <w:numPr>
          <w:ilvl w:val="0"/>
          <w:numId w:val="5"/>
        </w:numPr>
        <w:ind w:firstLineChars="0"/>
        <w:rPr>
          <w:rFonts w:ascii="仿宋" w:eastAsia="仿宋" w:hAnsi="仿宋"/>
          <w:b/>
          <w:sz w:val="30"/>
          <w:szCs w:val="30"/>
        </w:rPr>
      </w:pPr>
      <w:r w:rsidRPr="00712EB8">
        <w:rPr>
          <w:rFonts w:ascii="仿宋" w:eastAsia="仿宋" w:hAnsi="仿宋" w:hint="eastAsia"/>
          <w:b/>
          <w:sz w:val="30"/>
          <w:szCs w:val="30"/>
        </w:rPr>
        <w:t>“阅青岛”八集系列风光片</w:t>
      </w:r>
    </w:p>
    <w:p w:rsidR="00F00D27" w:rsidRPr="00712EB8" w:rsidRDefault="00F00D27" w:rsidP="00712EB8">
      <w:pPr>
        <w:ind w:firstLineChars="200" w:firstLine="600"/>
        <w:rPr>
          <w:rFonts w:ascii="仿宋" w:eastAsia="仿宋" w:hAnsi="仿宋"/>
          <w:sz w:val="30"/>
          <w:szCs w:val="30"/>
        </w:rPr>
      </w:pPr>
      <w:r w:rsidRPr="00712EB8">
        <w:rPr>
          <w:rFonts w:ascii="仿宋" w:eastAsia="仿宋" w:hAnsi="仿宋" w:hint="eastAsia"/>
          <w:sz w:val="30"/>
          <w:szCs w:val="30"/>
        </w:rPr>
        <w:t>“阅青岛”在四月中旬完成方案细化、分镜头脚本创作。在四月中下旬完成航拍的相关审批工作。四月下旬在全市范围内展开飞行及拍摄。于五月下旬完成了所有拍摄工作，并在五月底交付</w:t>
      </w:r>
      <w:r w:rsidRPr="00712EB8">
        <w:rPr>
          <w:rFonts w:ascii="仿宋" w:eastAsia="仿宋" w:hAnsi="仿宋"/>
          <w:sz w:val="30"/>
          <w:szCs w:val="30"/>
        </w:rPr>
        <w:t>8</w:t>
      </w:r>
      <w:r w:rsidRPr="00712EB8">
        <w:rPr>
          <w:rFonts w:ascii="仿宋" w:eastAsia="仿宋" w:hAnsi="仿宋" w:hint="eastAsia"/>
          <w:sz w:val="30"/>
          <w:szCs w:val="30"/>
        </w:rPr>
        <w:t>集</w:t>
      </w:r>
      <w:r w:rsidRPr="00712EB8">
        <w:rPr>
          <w:rFonts w:ascii="仿宋" w:eastAsia="仿宋" w:hAnsi="仿宋"/>
          <w:sz w:val="30"/>
          <w:szCs w:val="30"/>
        </w:rPr>
        <w:t>4</w:t>
      </w:r>
      <w:r w:rsidRPr="00712EB8">
        <w:rPr>
          <w:rFonts w:ascii="仿宋" w:eastAsia="仿宋" w:hAnsi="仿宋" w:hint="eastAsia"/>
          <w:sz w:val="30"/>
          <w:szCs w:val="30"/>
        </w:rPr>
        <w:t>分钟成片，并套剪出了</w:t>
      </w:r>
      <w:r w:rsidRPr="00712EB8">
        <w:rPr>
          <w:rFonts w:ascii="仿宋" w:eastAsia="仿宋" w:hAnsi="仿宋"/>
          <w:sz w:val="30"/>
          <w:szCs w:val="30"/>
        </w:rPr>
        <w:t>8</w:t>
      </w:r>
      <w:r w:rsidRPr="00712EB8">
        <w:rPr>
          <w:rFonts w:ascii="仿宋" w:eastAsia="仿宋" w:hAnsi="仿宋" w:hint="eastAsia"/>
          <w:sz w:val="30"/>
          <w:szCs w:val="30"/>
        </w:rPr>
        <w:t>集</w:t>
      </w:r>
      <w:r w:rsidRPr="00712EB8">
        <w:rPr>
          <w:rFonts w:ascii="仿宋" w:eastAsia="仿宋" w:hAnsi="仿宋"/>
          <w:sz w:val="30"/>
          <w:szCs w:val="30"/>
        </w:rPr>
        <w:t>1</w:t>
      </w:r>
      <w:r w:rsidRPr="00712EB8">
        <w:rPr>
          <w:rFonts w:ascii="仿宋" w:eastAsia="仿宋" w:hAnsi="仿宋" w:hint="eastAsia"/>
          <w:sz w:val="30"/>
          <w:szCs w:val="30"/>
        </w:rPr>
        <w:t>分半钟的成片。</w:t>
      </w:r>
    </w:p>
    <w:p w:rsidR="00F00D27" w:rsidRPr="00712EB8" w:rsidRDefault="00F00D27" w:rsidP="00F00D27">
      <w:pPr>
        <w:spacing w:line="520" w:lineRule="exact"/>
        <w:ind w:firstLine="640"/>
        <w:rPr>
          <w:rFonts w:ascii="仿宋" w:eastAsia="仿宋" w:hAnsi="仿宋"/>
          <w:sz w:val="30"/>
          <w:szCs w:val="30"/>
        </w:rPr>
      </w:pPr>
      <w:r w:rsidRPr="00712EB8">
        <w:rPr>
          <w:rFonts w:ascii="仿宋" w:eastAsia="仿宋" w:hAnsi="仿宋" w:hint="eastAsia"/>
          <w:sz w:val="30"/>
          <w:szCs w:val="30"/>
        </w:rPr>
        <w:t>通过蓝</w:t>
      </w:r>
      <w:proofErr w:type="gramStart"/>
      <w:r w:rsidRPr="00712EB8">
        <w:rPr>
          <w:rFonts w:ascii="仿宋" w:eastAsia="仿宋" w:hAnsi="仿宋" w:hint="eastAsia"/>
          <w:sz w:val="30"/>
          <w:szCs w:val="30"/>
        </w:rPr>
        <w:t>睛</w:t>
      </w:r>
      <w:proofErr w:type="gramEnd"/>
      <w:r w:rsidRPr="00712EB8">
        <w:rPr>
          <w:rFonts w:ascii="仿宋" w:eastAsia="仿宋" w:hAnsi="仿宋" w:hint="eastAsia"/>
          <w:sz w:val="30"/>
          <w:szCs w:val="30"/>
        </w:rPr>
        <w:t>两微一端及其它各大网络平台同步推送，成为宣传青岛品牌、展示青岛形象的新媒体爆款。在蓝</w:t>
      </w:r>
      <w:proofErr w:type="gramStart"/>
      <w:r w:rsidRPr="00712EB8">
        <w:rPr>
          <w:rFonts w:ascii="仿宋" w:eastAsia="仿宋" w:hAnsi="仿宋" w:hint="eastAsia"/>
          <w:sz w:val="30"/>
          <w:szCs w:val="30"/>
        </w:rPr>
        <w:t>睛</w:t>
      </w:r>
      <w:proofErr w:type="gramEnd"/>
      <w:r w:rsidRPr="00712EB8">
        <w:rPr>
          <w:rFonts w:ascii="仿宋" w:eastAsia="仿宋" w:hAnsi="仿宋" w:hint="eastAsia"/>
          <w:sz w:val="30"/>
          <w:szCs w:val="30"/>
        </w:rPr>
        <w:t>客户端单篇点击量均超过</w:t>
      </w:r>
      <w:r w:rsidRPr="00712EB8">
        <w:rPr>
          <w:rFonts w:ascii="仿宋" w:eastAsia="仿宋" w:hAnsi="仿宋"/>
          <w:sz w:val="30"/>
          <w:szCs w:val="30"/>
        </w:rPr>
        <w:t>10</w:t>
      </w:r>
      <w:r w:rsidRPr="00712EB8">
        <w:rPr>
          <w:rFonts w:ascii="仿宋" w:eastAsia="仿宋" w:hAnsi="仿宋" w:hint="eastAsia"/>
          <w:sz w:val="30"/>
          <w:szCs w:val="30"/>
        </w:rPr>
        <w:t>万</w:t>
      </w:r>
      <w:r w:rsidRPr="00712EB8">
        <w:rPr>
          <w:rFonts w:ascii="仿宋" w:eastAsia="仿宋" w:hAnsi="仿宋"/>
          <w:sz w:val="30"/>
          <w:szCs w:val="30"/>
        </w:rPr>
        <w:t>+</w:t>
      </w:r>
      <w:r w:rsidRPr="00712EB8">
        <w:rPr>
          <w:rFonts w:ascii="仿宋" w:eastAsia="仿宋" w:hAnsi="仿宋" w:hint="eastAsia"/>
          <w:sz w:val="30"/>
          <w:szCs w:val="30"/>
        </w:rPr>
        <w:t>，点击总量超过</w:t>
      </w:r>
      <w:r w:rsidRPr="00712EB8">
        <w:rPr>
          <w:rFonts w:ascii="仿宋" w:eastAsia="仿宋" w:hAnsi="仿宋"/>
          <w:sz w:val="30"/>
          <w:szCs w:val="30"/>
        </w:rPr>
        <w:t>500</w:t>
      </w:r>
      <w:r w:rsidRPr="00712EB8">
        <w:rPr>
          <w:rFonts w:ascii="仿宋" w:eastAsia="仿宋" w:hAnsi="仿宋" w:hint="eastAsia"/>
          <w:sz w:val="30"/>
          <w:szCs w:val="30"/>
        </w:rPr>
        <w:t>万，全网点击量超过</w:t>
      </w:r>
      <w:r w:rsidRPr="00712EB8">
        <w:rPr>
          <w:rFonts w:ascii="仿宋" w:eastAsia="仿宋" w:hAnsi="仿宋"/>
          <w:sz w:val="30"/>
          <w:szCs w:val="30"/>
        </w:rPr>
        <w:t>1000</w:t>
      </w:r>
      <w:r w:rsidRPr="00712EB8">
        <w:rPr>
          <w:rFonts w:ascii="仿宋" w:eastAsia="仿宋" w:hAnsi="仿宋" w:hint="eastAsia"/>
          <w:sz w:val="30"/>
          <w:szCs w:val="30"/>
        </w:rPr>
        <w:t>万。</w:t>
      </w:r>
    </w:p>
    <w:p w:rsidR="00F00D27" w:rsidRPr="00712EB8" w:rsidRDefault="00F00D27" w:rsidP="00712EB8">
      <w:pPr>
        <w:ind w:firstLineChars="200" w:firstLine="600"/>
        <w:rPr>
          <w:rFonts w:ascii="仿宋" w:eastAsia="仿宋" w:hAnsi="仿宋"/>
          <w:sz w:val="30"/>
          <w:szCs w:val="30"/>
        </w:rPr>
      </w:pPr>
      <w:r w:rsidRPr="00712EB8">
        <w:rPr>
          <w:rFonts w:ascii="仿宋" w:eastAsia="仿宋" w:hAnsi="仿宋"/>
          <w:sz w:val="30"/>
          <w:szCs w:val="30"/>
        </w:rPr>
        <w:t>6</w:t>
      </w:r>
      <w:r w:rsidRPr="00712EB8">
        <w:rPr>
          <w:rFonts w:ascii="仿宋" w:eastAsia="仿宋" w:hAnsi="仿宋" w:hint="eastAsia"/>
          <w:sz w:val="30"/>
          <w:szCs w:val="30"/>
        </w:rPr>
        <w:t>月</w:t>
      </w:r>
      <w:r w:rsidRPr="00712EB8">
        <w:rPr>
          <w:rFonts w:ascii="仿宋" w:eastAsia="仿宋" w:hAnsi="仿宋"/>
          <w:sz w:val="30"/>
          <w:szCs w:val="30"/>
        </w:rPr>
        <w:t>9</w:t>
      </w:r>
      <w:r w:rsidRPr="00712EB8">
        <w:rPr>
          <w:rFonts w:ascii="仿宋" w:eastAsia="仿宋" w:hAnsi="仿宋" w:hint="eastAsia"/>
          <w:sz w:val="30"/>
          <w:szCs w:val="30"/>
        </w:rPr>
        <w:t>日晚，</w:t>
      </w:r>
      <w:r w:rsidRPr="00712EB8">
        <w:rPr>
          <w:rFonts w:ascii="仿宋" w:eastAsia="仿宋" w:hAnsi="仿宋"/>
          <w:sz w:val="30"/>
          <w:szCs w:val="30"/>
        </w:rPr>
        <w:t xml:space="preserve"> </w:t>
      </w:r>
      <w:r w:rsidRPr="00712EB8">
        <w:rPr>
          <w:rFonts w:ascii="仿宋" w:eastAsia="仿宋" w:hAnsi="仿宋" w:hint="eastAsia"/>
          <w:sz w:val="30"/>
          <w:szCs w:val="30"/>
        </w:rPr>
        <w:t>“上合峰会”灯光焰火表演时采用的背景画面和中央电视台转播时所采用的有关青岛的镜头里，有超过</w:t>
      </w:r>
      <w:r w:rsidRPr="00712EB8">
        <w:rPr>
          <w:rFonts w:ascii="仿宋" w:eastAsia="仿宋" w:hAnsi="仿宋"/>
          <w:sz w:val="30"/>
          <w:szCs w:val="30"/>
        </w:rPr>
        <w:t>45%</w:t>
      </w:r>
      <w:r w:rsidRPr="00712EB8">
        <w:rPr>
          <w:rFonts w:ascii="仿宋" w:eastAsia="仿宋" w:hAnsi="仿宋" w:hint="eastAsia"/>
          <w:sz w:val="30"/>
          <w:szCs w:val="30"/>
        </w:rPr>
        <w:t>来自于《阅青岛》系列片。</w:t>
      </w:r>
    </w:p>
    <w:p w:rsidR="00F00D27" w:rsidRPr="00712EB8" w:rsidRDefault="006F371C" w:rsidP="00836308">
      <w:pPr>
        <w:pStyle w:val="a4"/>
        <w:numPr>
          <w:ilvl w:val="0"/>
          <w:numId w:val="5"/>
        </w:numPr>
        <w:ind w:firstLineChars="0"/>
        <w:rPr>
          <w:rFonts w:ascii="仿宋" w:eastAsia="仿宋" w:hAnsi="仿宋"/>
          <w:b/>
          <w:sz w:val="30"/>
          <w:szCs w:val="30"/>
        </w:rPr>
      </w:pPr>
      <w:r w:rsidRPr="00712EB8">
        <w:rPr>
          <w:rFonts w:ascii="仿宋" w:eastAsia="仿宋" w:hAnsi="仿宋" w:hint="eastAsia"/>
          <w:b/>
          <w:sz w:val="30"/>
          <w:szCs w:val="30"/>
        </w:rPr>
        <w:t>纪录片</w:t>
      </w:r>
      <w:r w:rsidR="00BD3002">
        <w:rPr>
          <w:rFonts w:ascii="仿宋" w:eastAsia="仿宋" w:hAnsi="仿宋" w:hint="eastAsia"/>
          <w:b/>
          <w:sz w:val="30"/>
          <w:szCs w:val="30"/>
        </w:rPr>
        <w:t>《</w:t>
      </w:r>
      <w:r w:rsidR="00F00D27" w:rsidRPr="00712EB8">
        <w:rPr>
          <w:rFonts w:ascii="仿宋" w:eastAsia="仿宋" w:hAnsi="仿宋" w:hint="eastAsia"/>
          <w:b/>
          <w:sz w:val="30"/>
          <w:szCs w:val="30"/>
        </w:rPr>
        <w:t>青岛</w:t>
      </w:r>
      <w:r w:rsidR="00F00D27" w:rsidRPr="00712EB8">
        <w:rPr>
          <w:rFonts w:ascii="仿宋" w:eastAsia="仿宋" w:hAnsi="仿宋"/>
          <w:b/>
          <w:sz w:val="30"/>
          <w:szCs w:val="30"/>
        </w:rPr>
        <w:t>24</w:t>
      </w:r>
      <w:r w:rsidR="00BD3002">
        <w:rPr>
          <w:rFonts w:ascii="仿宋" w:eastAsia="仿宋" w:hAnsi="仿宋" w:hint="eastAsia"/>
          <w:b/>
          <w:sz w:val="30"/>
          <w:szCs w:val="30"/>
        </w:rPr>
        <w:t>小时》</w:t>
      </w:r>
    </w:p>
    <w:p w:rsidR="00F00D27" w:rsidRDefault="00F00D27" w:rsidP="00712EB8">
      <w:pPr>
        <w:ind w:firstLineChars="200" w:firstLine="600"/>
        <w:rPr>
          <w:rFonts w:ascii="仿宋" w:eastAsia="仿宋" w:hAnsi="仿宋" w:hint="eastAsia"/>
          <w:sz w:val="30"/>
          <w:szCs w:val="30"/>
        </w:rPr>
      </w:pPr>
      <w:r w:rsidRPr="00712EB8">
        <w:rPr>
          <w:rFonts w:ascii="仿宋" w:eastAsia="仿宋" w:hAnsi="仿宋" w:hint="eastAsia"/>
          <w:sz w:val="30"/>
          <w:szCs w:val="30"/>
        </w:rPr>
        <w:t>“青岛</w:t>
      </w:r>
      <w:r w:rsidRPr="00712EB8">
        <w:rPr>
          <w:rFonts w:ascii="仿宋" w:eastAsia="仿宋" w:hAnsi="仿宋"/>
          <w:sz w:val="30"/>
          <w:szCs w:val="30"/>
        </w:rPr>
        <w:t>24</w:t>
      </w:r>
      <w:r w:rsidR="00BD3002">
        <w:rPr>
          <w:rFonts w:ascii="仿宋" w:eastAsia="仿宋" w:hAnsi="仿宋" w:hint="eastAsia"/>
          <w:sz w:val="30"/>
          <w:szCs w:val="30"/>
        </w:rPr>
        <w:t>小时”于四月份中旬基本完成第一部分拍摄工作，进入文稿再创作、</w:t>
      </w:r>
      <w:r w:rsidRPr="00712EB8">
        <w:rPr>
          <w:rFonts w:ascii="仿宋" w:eastAsia="仿宋" w:hAnsi="仿宋" w:hint="eastAsia"/>
          <w:sz w:val="30"/>
          <w:szCs w:val="30"/>
        </w:rPr>
        <w:t>细化工作和第一版粗剪工作。</w:t>
      </w:r>
      <w:r w:rsidR="00BD3002">
        <w:rPr>
          <w:rFonts w:ascii="仿宋" w:eastAsia="仿宋" w:hAnsi="仿宋" w:hint="eastAsia"/>
          <w:sz w:val="30"/>
          <w:szCs w:val="30"/>
        </w:rPr>
        <w:t>在</w:t>
      </w:r>
      <w:r w:rsidRPr="00712EB8">
        <w:rPr>
          <w:rFonts w:ascii="仿宋" w:eastAsia="仿宋" w:hAnsi="仿宋" w:hint="eastAsia"/>
          <w:sz w:val="30"/>
          <w:szCs w:val="30"/>
        </w:rPr>
        <w:t>五月</w:t>
      </w:r>
      <w:r w:rsidR="00BD3002">
        <w:rPr>
          <w:rFonts w:ascii="仿宋" w:eastAsia="仿宋" w:hAnsi="仿宋" w:hint="eastAsia"/>
          <w:sz w:val="30"/>
          <w:szCs w:val="30"/>
        </w:rPr>
        <w:t>份</w:t>
      </w:r>
      <w:r w:rsidRPr="00712EB8">
        <w:rPr>
          <w:rFonts w:ascii="仿宋" w:eastAsia="仿宋" w:hAnsi="仿宋" w:hint="eastAsia"/>
          <w:sz w:val="30"/>
          <w:szCs w:val="30"/>
        </w:rPr>
        <w:t>上旬进入第二阶段拍摄，并于五月</w:t>
      </w:r>
      <w:r w:rsidR="00BD3002">
        <w:rPr>
          <w:rFonts w:ascii="仿宋" w:eastAsia="仿宋" w:hAnsi="仿宋" w:hint="eastAsia"/>
          <w:sz w:val="30"/>
          <w:szCs w:val="30"/>
        </w:rPr>
        <w:t>份</w:t>
      </w:r>
      <w:r w:rsidRPr="00712EB8">
        <w:rPr>
          <w:rFonts w:ascii="仿宋" w:eastAsia="仿宋" w:hAnsi="仿宋" w:hint="eastAsia"/>
          <w:sz w:val="30"/>
          <w:szCs w:val="30"/>
        </w:rPr>
        <w:t>中旬结束。</w:t>
      </w:r>
      <w:r w:rsidR="00BD3002">
        <w:rPr>
          <w:rFonts w:ascii="仿宋" w:eastAsia="仿宋" w:hAnsi="仿宋" w:hint="eastAsia"/>
          <w:sz w:val="30"/>
          <w:szCs w:val="30"/>
        </w:rPr>
        <w:t>从</w:t>
      </w:r>
      <w:r w:rsidRPr="00712EB8">
        <w:rPr>
          <w:rFonts w:ascii="仿宋" w:eastAsia="仿宋" w:hAnsi="仿宋" w:hint="eastAsia"/>
          <w:sz w:val="30"/>
          <w:szCs w:val="30"/>
        </w:rPr>
        <w:t>五月</w:t>
      </w:r>
      <w:r w:rsidR="00BD3002">
        <w:rPr>
          <w:rFonts w:ascii="仿宋" w:eastAsia="仿宋" w:hAnsi="仿宋" w:hint="eastAsia"/>
          <w:sz w:val="30"/>
          <w:szCs w:val="30"/>
        </w:rPr>
        <w:t>份</w:t>
      </w:r>
      <w:r w:rsidRPr="00712EB8">
        <w:rPr>
          <w:rFonts w:ascii="仿宋" w:eastAsia="仿宋" w:hAnsi="仿宋" w:hint="eastAsia"/>
          <w:sz w:val="30"/>
          <w:szCs w:val="30"/>
        </w:rPr>
        <w:t>中旬开始进入精剪阶段，完成配音、配乐、合成、包装等工作。五月底交付成片，于六月上旬在我台播出。</w:t>
      </w:r>
      <w:r w:rsidR="00BD3002">
        <w:rPr>
          <w:rFonts w:ascii="仿宋" w:eastAsia="仿宋" w:hAnsi="仿宋" w:hint="eastAsia"/>
          <w:sz w:val="30"/>
          <w:szCs w:val="30"/>
        </w:rPr>
        <w:t>纪录片</w:t>
      </w:r>
      <w:r w:rsidR="00BD3002" w:rsidRPr="00BD3002">
        <w:rPr>
          <w:rFonts w:ascii="仿宋" w:eastAsia="仿宋" w:hAnsi="仿宋" w:hint="eastAsia"/>
          <w:sz w:val="30"/>
          <w:szCs w:val="30"/>
        </w:rPr>
        <w:t>《青岛</w:t>
      </w:r>
      <w:r w:rsidR="00BD3002" w:rsidRPr="00BD3002">
        <w:rPr>
          <w:rFonts w:ascii="仿宋" w:eastAsia="仿宋" w:hAnsi="仿宋"/>
          <w:sz w:val="30"/>
          <w:szCs w:val="30"/>
        </w:rPr>
        <w:t>24</w:t>
      </w:r>
      <w:r w:rsidR="00BD3002" w:rsidRPr="00BD3002">
        <w:rPr>
          <w:rFonts w:ascii="仿宋" w:eastAsia="仿宋" w:hAnsi="仿宋" w:hint="eastAsia"/>
          <w:sz w:val="30"/>
          <w:szCs w:val="30"/>
        </w:rPr>
        <w:t>小时》</w:t>
      </w:r>
      <w:r w:rsidR="00BD3002">
        <w:rPr>
          <w:rFonts w:ascii="仿宋" w:eastAsia="仿宋" w:hAnsi="仿宋" w:hint="eastAsia"/>
          <w:sz w:val="30"/>
          <w:szCs w:val="30"/>
        </w:rPr>
        <w:t>展现了青岛的生活百态，讲述了青岛的地域特色，人情风貌。纪录片播出</w:t>
      </w:r>
      <w:r w:rsidR="00BD3002">
        <w:rPr>
          <w:rFonts w:ascii="仿宋" w:eastAsia="仿宋" w:hAnsi="仿宋" w:hint="eastAsia"/>
          <w:sz w:val="30"/>
          <w:szCs w:val="30"/>
        </w:rPr>
        <w:lastRenderedPageBreak/>
        <w:t>后，受到了广大群众的</w:t>
      </w:r>
      <w:r w:rsidR="00C131B6">
        <w:rPr>
          <w:rFonts w:ascii="仿宋" w:eastAsia="仿宋" w:hAnsi="仿宋" w:hint="eastAsia"/>
          <w:sz w:val="30"/>
          <w:szCs w:val="30"/>
        </w:rPr>
        <w:t>关注，并在各大网站、交流软件进行了转发，使更多人了解青岛，认识了青岛。</w:t>
      </w:r>
    </w:p>
    <w:p w:rsidR="00A97166" w:rsidRPr="00712EB8" w:rsidRDefault="00A97166" w:rsidP="00712EB8">
      <w:pPr>
        <w:ind w:firstLineChars="200" w:firstLine="600"/>
        <w:rPr>
          <w:rFonts w:ascii="仿宋" w:eastAsia="仿宋" w:hAnsi="仿宋"/>
          <w:sz w:val="30"/>
          <w:szCs w:val="30"/>
        </w:rPr>
      </w:pPr>
    </w:p>
    <w:p w:rsidR="005431E8" w:rsidRPr="00712EB8" w:rsidRDefault="005431E8" w:rsidP="00712EB8">
      <w:pPr>
        <w:ind w:firstLineChars="200" w:firstLine="600"/>
        <w:rPr>
          <w:rFonts w:ascii="仿宋" w:eastAsia="仿宋" w:hAnsi="仿宋"/>
          <w:sz w:val="30"/>
          <w:szCs w:val="30"/>
        </w:rPr>
      </w:pPr>
    </w:p>
    <w:p w:rsidR="00EC7DF1" w:rsidRPr="00712EB8" w:rsidRDefault="00EC7DF1" w:rsidP="00441D6E">
      <w:pPr>
        <w:tabs>
          <w:tab w:val="left" w:pos="5715"/>
        </w:tabs>
        <w:ind w:right="560"/>
        <w:jc w:val="right"/>
        <w:rPr>
          <w:rFonts w:ascii="仿宋" w:eastAsia="仿宋" w:hAnsi="仿宋"/>
          <w:sz w:val="30"/>
          <w:szCs w:val="30"/>
        </w:rPr>
      </w:pPr>
      <w:r w:rsidRPr="00712EB8">
        <w:rPr>
          <w:rFonts w:ascii="仿宋" w:eastAsia="仿宋" w:hAnsi="仿宋" w:hint="eastAsia"/>
          <w:sz w:val="30"/>
          <w:szCs w:val="30"/>
        </w:rPr>
        <w:t>青岛市广播电视台</w:t>
      </w:r>
    </w:p>
    <w:p w:rsidR="00EC7DF1" w:rsidRPr="00712EB8" w:rsidRDefault="00EC7DF1" w:rsidP="00441D6E">
      <w:pPr>
        <w:tabs>
          <w:tab w:val="left" w:pos="5715"/>
        </w:tabs>
        <w:ind w:right="560"/>
        <w:jc w:val="right"/>
        <w:rPr>
          <w:rFonts w:ascii="仿宋" w:eastAsia="仿宋" w:hAnsi="仿宋"/>
          <w:sz w:val="30"/>
          <w:szCs w:val="30"/>
        </w:rPr>
      </w:pPr>
      <w:r w:rsidRPr="00712EB8">
        <w:rPr>
          <w:rFonts w:ascii="仿宋" w:eastAsia="仿宋" w:hAnsi="仿宋" w:hint="eastAsia"/>
          <w:sz w:val="30"/>
          <w:szCs w:val="30"/>
        </w:rPr>
        <w:t>201</w:t>
      </w:r>
      <w:r w:rsidR="0083582C" w:rsidRPr="00712EB8">
        <w:rPr>
          <w:rFonts w:ascii="仿宋" w:eastAsia="仿宋" w:hAnsi="仿宋" w:hint="eastAsia"/>
          <w:sz w:val="30"/>
          <w:szCs w:val="30"/>
        </w:rPr>
        <w:t>9</w:t>
      </w:r>
      <w:r w:rsidRPr="00712EB8">
        <w:rPr>
          <w:rFonts w:ascii="仿宋" w:eastAsia="仿宋" w:hAnsi="仿宋" w:hint="eastAsia"/>
          <w:sz w:val="30"/>
          <w:szCs w:val="30"/>
        </w:rPr>
        <w:t>年</w:t>
      </w:r>
      <w:r w:rsidR="00441D6E" w:rsidRPr="00712EB8">
        <w:rPr>
          <w:rFonts w:ascii="仿宋" w:eastAsia="仿宋" w:hAnsi="仿宋" w:hint="eastAsia"/>
          <w:sz w:val="30"/>
          <w:szCs w:val="30"/>
        </w:rPr>
        <w:t>5</w:t>
      </w:r>
      <w:r w:rsidRPr="00712EB8">
        <w:rPr>
          <w:rFonts w:ascii="仿宋" w:eastAsia="仿宋" w:hAnsi="仿宋" w:hint="eastAsia"/>
          <w:sz w:val="30"/>
          <w:szCs w:val="30"/>
        </w:rPr>
        <w:t>月</w:t>
      </w:r>
    </w:p>
    <w:p w:rsidR="00EC7DF1" w:rsidRPr="00712EB8" w:rsidRDefault="00EC7DF1" w:rsidP="00EC7DF1">
      <w:pPr>
        <w:rPr>
          <w:rFonts w:ascii="仿宋" w:eastAsia="仿宋" w:hAnsi="仿宋"/>
          <w:sz w:val="30"/>
          <w:szCs w:val="30"/>
        </w:rPr>
      </w:pPr>
    </w:p>
    <w:p w:rsidR="00610CEC" w:rsidRPr="00712EB8" w:rsidRDefault="00610CEC" w:rsidP="00EC7DF1">
      <w:pPr>
        <w:rPr>
          <w:rFonts w:ascii="仿宋" w:eastAsia="仿宋" w:hAnsi="仿宋"/>
          <w:sz w:val="30"/>
          <w:szCs w:val="30"/>
        </w:rPr>
      </w:pPr>
    </w:p>
    <w:sectPr w:rsidR="00610CEC" w:rsidRPr="00712EB8" w:rsidSect="00610CE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E4C" w:rsidRDefault="00433E4C" w:rsidP="002330A2">
      <w:r>
        <w:separator/>
      </w:r>
    </w:p>
  </w:endnote>
  <w:endnote w:type="continuationSeparator" w:id="0">
    <w:p w:rsidR="00433E4C" w:rsidRDefault="00433E4C" w:rsidP="00233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Arial Unicode MS"/>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3835"/>
      <w:gridCol w:w="852"/>
      <w:gridCol w:w="3835"/>
    </w:tblGrid>
    <w:tr w:rsidR="00B12763">
      <w:trPr>
        <w:trHeight w:val="151"/>
      </w:trPr>
      <w:tc>
        <w:tcPr>
          <w:tcW w:w="2250" w:type="pct"/>
          <w:tcBorders>
            <w:bottom w:val="single" w:sz="4" w:space="0" w:color="4F81BD" w:themeColor="accent1"/>
          </w:tcBorders>
        </w:tcPr>
        <w:p w:rsidR="00B12763" w:rsidRDefault="00B12763">
          <w:pPr>
            <w:pStyle w:val="a5"/>
            <w:rPr>
              <w:rFonts w:asciiTheme="majorHAnsi" w:eastAsiaTheme="majorEastAsia" w:hAnsiTheme="majorHAnsi" w:cstheme="majorBidi"/>
              <w:b/>
              <w:bCs/>
            </w:rPr>
          </w:pPr>
        </w:p>
      </w:tc>
      <w:tc>
        <w:tcPr>
          <w:tcW w:w="500" w:type="pct"/>
          <w:vMerge w:val="restart"/>
          <w:noWrap/>
          <w:vAlign w:val="center"/>
        </w:tcPr>
        <w:p w:rsidR="00B12763" w:rsidRDefault="00B12763">
          <w:pPr>
            <w:pStyle w:val="a7"/>
            <w:rPr>
              <w:rFonts w:asciiTheme="majorHAnsi" w:hAnsiTheme="majorHAnsi"/>
            </w:rPr>
          </w:pPr>
          <w:r>
            <w:rPr>
              <w:rFonts w:asciiTheme="majorHAnsi" w:hAnsiTheme="majorHAnsi"/>
              <w:b/>
              <w:lang w:val="zh-CN"/>
            </w:rPr>
            <w:t xml:space="preserve"> </w:t>
          </w:r>
          <w:fldSimple w:instr=" PAGE  \* MERGEFORMAT ">
            <w:r w:rsidR="00A97166" w:rsidRPr="00A97166">
              <w:rPr>
                <w:rFonts w:asciiTheme="majorHAnsi" w:hAnsiTheme="majorHAnsi"/>
                <w:b/>
                <w:noProof/>
                <w:lang w:val="zh-CN"/>
              </w:rPr>
              <w:t>2</w:t>
            </w:r>
          </w:fldSimple>
        </w:p>
      </w:tc>
      <w:tc>
        <w:tcPr>
          <w:tcW w:w="2250" w:type="pct"/>
          <w:tcBorders>
            <w:bottom w:val="single" w:sz="4" w:space="0" w:color="4F81BD" w:themeColor="accent1"/>
          </w:tcBorders>
        </w:tcPr>
        <w:p w:rsidR="00B12763" w:rsidRDefault="00B12763">
          <w:pPr>
            <w:pStyle w:val="a5"/>
            <w:rPr>
              <w:rFonts w:asciiTheme="majorHAnsi" w:eastAsiaTheme="majorEastAsia" w:hAnsiTheme="majorHAnsi" w:cstheme="majorBidi"/>
              <w:b/>
              <w:bCs/>
            </w:rPr>
          </w:pPr>
        </w:p>
      </w:tc>
    </w:tr>
    <w:tr w:rsidR="00B12763">
      <w:trPr>
        <w:trHeight w:val="150"/>
      </w:trPr>
      <w:tc>
        <w:tcPr>
          <w:tcW w:w="2250" w:type="pct"/>
          <w:tcBorders>
            <w:top w:val="single" w:sz="4" w:space="0" w:color="4F81BD" w:themeColor="accent1"/>
          </w:tcBorders>
        </w:tcPr>
        <w:p w:rsidR="00B12763" w:rsidRDefault="00B12763">
          <w:pPr>
            <w:pStyle w:val="a5"/>
            <w:rPr>
              <w:rFonts w:asciiTheme="majorHAnsi" w:eastAsiaTheme="majorEastAsia" w:hAnsiTheme="majorHAnsi" w:cstheme="majorBidi"/>
              <w:b/>
              <w:bCs/>
            </w:rPr>
          </w:pPr>
        </w:p>
      </w:tc>
      <w:tc>
        <w:tcPr>
          <w:tcW w:w="500" w:type="pct"/>
          <w:vMerge/>
        </w:tcPr>
        <w:p w:rsidR="00B12763" w:rsidRDefault="00B12763">
          <w:pPr>
            <w:pStyle w:val="a5"/>
            <w:rPr>
              <w:rFonts w:asciiTheme="majorHAnsi" w:eastAsiaTheme="majorEastAsia" w:hAnsiTheme="majorHAnsi" w:cstheme="majorBidi"/>
              <w:b/>
              <w:bCs/>
            </w:rPr>
          </w:pPr>
        </w:p>
      </w:tc>
      <w:tc>
        <w:tcPr>
          <w:tcW w:w="2250" w:type="pct"/>
          <w:tcBorders>
            <w:top w:val="single" w:sz="4" w:space="0" w:color="4F81BD" w:themeColor="accent1"/>
          </w:tcBorders>
        </w:tcPr>
        <w:p w:rsidR="00B12763" w:rsidRDefault="00B12763">
          <w:pPr>
            <w:pStyle w:val="a5"/>
            <w:rPr>
              <w:rFonts w:asciiTheme="majorHAnsi" w:eastAsiaTheme="majorEastAsia" w:hAnsiTheme="majorHAnsi" w:cstheme="majorBidi"/>
              <w:b/>
              <w:bCs/>
            </w:rPr>
          </w:pPr>
        </w:p>
      </w:tc>
    </w:tr>
  </w:tbl>
  <w:p w:rsidR="00B12763" w:rsidRDefault="00B127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E4C" w:rsidRDefault="00433E4C" w:rsidP="002330A2">
      <w:r>
        <w:separator/>
      </w:r>
    </w:p>
  </w:footnote>
  <w:footnote w:type="continuationSeparator" w:id="0">
    <w:p w:rsidR="00433E4C" w:rsidRDefault="00433E4C" w:rsidP="002330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4539A"/>
    <w:multiLevelType w:val="multilevel"/>
    <w:tmpl w:val="0DB4539A"/>
    <w:lvl w:ilvl="0">
      <w:start w:val="1"/>
      <w:numFmt w:val="japaneseCounting"/>
      <w:lvlText w:val="%1、"/>
      <w:lvlJc w:val="left"/>
      <w:pPr>
        <w:ind w:left="1363" w:hanging="72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nsid w:val="1BDD1E30"/>
    <w:multiLevelType w:val="hybridMultilevel"/>
    <w:tmpl w:val="B9C0863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BF12FF"/>
    <w:multiLevelType w:val="hybridMultilevel"/>
    <w:tmpl w:val="F9443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606AD0"/>
    <w:multiLevelType w:val="multilevel"/>
    <w:tmpl w:val="0DB4539A"/>
    <w:lvl w:ilvl="0">
      <w:start w:val="1"/>
      <w:numFmt w:val="japaneseCounting"/>
      <w:lvlText w:val="%1、"/>
      <w:lvlJc w:val="left"/>
      <w:pPr>
        <w:ind w:left="1363" w:hanging="72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4">
    <w:nsid w:val="601E21C3"/>
    <w:multiLevelType w:val="multilevel"/>
    <w:tmpl w:val="601E21C3"/>
    <w:lvl w:ilvl="0">
      <w:start w:val="1"/>
      <w:numFmt w:val="japaneseCounting"/>
      <w:lvlText w:val="（%1）"/>
      <w:lvlJc w:val="left"/>
      <w:pPr>
        <w:ind w:left="1720" w:hanging="1080"/>
      </w:pPr>
      <w:rPr>
        <w:rFonts w:ascii="楷体_GB2312" w:eastAsia="楷体_GB2312" w:hAnsi="华文仿宋" w:hint="eastAsia"/>
        <w:color w:val="auto"/>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63EF"/>
    <w:rsid w:val="00053D1A"/>
    <w:rsid w:val="00062813"/>
    <w:rsid w:val="000771DF"/>
    <w:rsid w:val="00081311"/>
    <w:rsid w:val="000B2053"/>
    <w:rsid w:val="000B45FC"/>
    <w:rsid w:val="000B4F95"/>
    <w:rsid w:val="000E1B89"/>
    <w:rsid w:val="00107CCD"/>
    <w:rsid w:val="00152DA8"/>
    <w:rsid w:val="001705B8"/>
    <w:rsid w:val="00181B13"/>
    <w:rsid w:val="00202062"/>
    <w:rsid w:val="002131A0"/>
    <w:rsid w:val="002330A2"/>
    <w:rsid w:val="00296B6E"/>
    <w:rsid w:val="002A63EF"/>
    <w:rsid w:val="002D4B15"/>
    <w:rsid w:val="002F3FD0"/>
    <w:rsid w:val="003478C2"/>
    <w:rsid w:val="00377BA7"/>
    <w:rsid w:val="0039220E"/>
    <w:rsid w:val="003C1155"/>
    <w:rsid w:val="003F28BD"/>
    <w:rsid w:val="003F4F1B"/>
    <w:rsid w:val="0042258F"/>
    <w:rsid w:val="00430341"/>
    <w:rsid w:val="00433E4C"/>
    <w:rsid w:val="00441D6E"/>
    <w:rsid w:val="00442CC7"/>
    <w:rsid w:val="00475706"/>
    <w:rsid w:val="0049726D"/>
    <w:rsid w:val="004A0D29"/>
    <w:rsid w:val="004A7CAD"/>
    <w:rsid w:val="004D545C"/>
    <w:rsid w:val="00510958"/>
    <w:rsid w:val="005431E8"/>
    <w:rsid w:val="00582C09"/>
    <w:rsid w:val="00610CEC"/>
    <w:rsid w:val="0064625C"/>
    <w:rsid w:val="00650DB1"/>
    <w:rsid w:val="006E23C8"/>
    <w:rsid w:val="006F371C"/>
    <w:rsid w:val="00712EB8"/>
    <w:rsid w:val="0071387A"/>
    <w:rsid w:val="00735672"/>
    <w:rsid w:val="00763669"/>
    <w:rsid w:val="007D6125"/>
    <w:rsid w:val="00815246"/>
    <w:rsid w:val="0083582C"/>
    <w:rsid w:val="00836308"/>
    <w:rsid w:val="008523C3"/>
    <w:rsid w:val="008564A3"/>
    <w:rsid w:val="00861812"/>
    <w:rsid w:val="00864687"/>
    <w:rsid w:val="008A650B"/>
    <w:rsid w:val="008D4EC4"/>
    <w:rsid w:val="008D6460"/>
    <w:rsid w:val="00907B67"/>
    <w:rsid w:val="00931399"/>
    <w:rsid w:val="00980953"/>
    <w:rsid w:val="00996DC1"/>
    <w:rsid w:val="009F091C"/>
    <w:rsid w:val="00A63D01"/>
    <w:rsid w:val="00A84480"/>
    <w:rsid w:val="00A97166"/>
    <w:rsid w:val="00AC59D0"/>
    <w:rsid w:val="00AE0115"/>
    <w:rsid w:val="00B02655"/>
    <w:rsid w:val="00B12763"/>
    <w:rsid w:val="00B1619E"/>
    <w:rsid w:val="00B32426"/>
    <w:rsid w:val="00B60BFC"/>
    <w:rsid w:val="00BD3002"/>
    <w:rsid w:val="00C01A40"/>
    <w:rsid w:val="00C111B7"/>
    <w:rsid w:val="00C131B6"/>
    <w:rsid w:val="00C544EB"/>
    <w:rsid w:val="00C56501"/>
    <w:rsid w:val="00C64A7D"/>
    <w:rsid w:val="00D55BEC"/>
    <w:rsid w:val="00DC1EF5"/>
    <w:rsid w:val="00DC6546"/>
    <w:rsid w:val="00E779C1"/>
    <w:rsid w:val="00EC7DF1"/>
    <w:rsid w:val="00EE64CA"/>
    <w:rsid w:val="00F00D27"/>
    <w:rsid w:val="00F061BB"/>
    <w:rsid w:val="00F44513"/>
    <w:rsid w:val="00FD4495"/>
    <w:rsid w:val="00FD76B8"/>
    <w:rsid w:val="096B50DF"/>
    <w:rsid w:val="25C06EEC"/>
    <w:rsid w:val="282365BA"/>
    <w:rsid w:val="497B0071"/>
    <w:rsid w:val="654205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CEC"/>
    <w:pPr>
      <w:widowControl w:val="0"/>
      <w:jc w:val="both"/>
    </w:pPr>
    <w:rPr>
      <w:kern w:val="2"/>
      <w:sz w:val="21"/>
      <w:szCs w:val="22"/>
    </w:rPr>
  </w:style>
  <w:style w:type="paragraph" w:styleId="1">
    <w:name w:val="heading 1"/>
    <w:basedOn w:val="a"/>
    <w:next w:val="a"/>
    <w:link w:val="1Char"/>
    <w:uiPriority w:val="99"/>
    <w:qFormat/>
    <w:rsid w:val="00610CE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rsid w:val="00610CEC"/>
    <w:pPr>
      <w:spacing w:before="240" w:after="60"/>
      <w:jc w:val="center"/>
      <w:outlineLvl w:val="0"/>
    </w:pPr>
    <w:rPr>
      <w:rFonts w:ascii="Cambria" w:hAnsi="Cambria" w:cs="Cambria"/>
      <w:b/>
      <w:bCs/>
      <w:kern w:val="0"/>
      <w:sz w:val="32"/>
      <w:szCs w:val="32"/>
    </w:rPr>
  </w:style>
  <w:style w:type="character" w:customStyle="1" w:styleId="1Char">
    <w:name w:val="标题 1 Char"/>
    <w:basedOn w:val="a0"/>
    <w:link w:val="1"/>
    <w:uiPriority w:val="99"/>
    <w:qFormat/>
    <w:rsid w:val="00610CEC"/>
    <w:rPr>
      <w:rFonts w:cs="Times New Roman"/>
      <w:b/>
      <w:bCs/>
      <w:kern w:val="44"/>
      <w:sz w:val="44"/>
      <w:szCs w:val="44"/>
    </w:rPr>
  </w:style>
  <w:style w:type="character" w:customStyle="1" w:styleId="Char">
    <w:name w:val="标题 Char"/>
    <w:basedOn w:val="a0"/>
    <w:link w:val="a3"/>
    <w:uiPriority w:val="99"/>
    <w:qFormat/>
    <w:rsid w:val="00610CEC"/>
    <w:rPr>
      <w:rFonts w:ascii="Cambria" w:hAnsi="Cambria" w:cs="Cambria"/>
      <w:b/>
      <w:bCs/>
      <w:sz w:val="32"/>
      <w:szCs w:val="32"/>
    </w:rPr>
  </w:style>
  <w:style w:type="paragraph" w:styleId="a4">
    <w:name w:val="List Paragraph"/>
    <w:basedOn w:val="a"/>
    <w:uiPriority w:val="99"/>
    <w:qFormat/>
    <w:rsid w:val="00610CEC"/>
    <w:pPr>
      <w:ind w:firstLineChars="200" w:firstLine="420"/>
    </w:pPr>
    <w:rPr>
      <w:rFonts w:cs="Calibri"/>
      <w:szCs w:val="21"/>
    </w:rPr>
  </w:style>
  <w:style w:type="paragraph" w:styleId="a5">
    <w:name w:val="header"/>
    <w:basedOn w:val="a"/>
    <w:link w:val="Char0"/>
    <w:uiPriority w:val="99"/>
    <w:unhideWhenUsed/>
    <w:rsid w:val="002330A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330A2"/>
    <w:rPr>
      <w:kern w:val="2"/>
      <w:sz w:val="18"/>
      <w:szCs w:val="18"/>
    </w:rPr>
  </w:style>
  <w:style w:type="paragraph" w:styleId="a6">
    <w:name w:val="footer"/>
    <w:basedOn w:val="a"/>
    <w:link w:val="Char1"/>
    <w:uiPriority w:val="99"/>
    <w:unhideWhenUsed/>
    <w:rsid w:val="002330A2"/>
    <w:pPr>
      <w:tabs>
        <w:tab w:val="center" w:pos="4153"/>
        <w:tab w:val="right" w:pos="8306"/>
      </w:tabs>
      <w:snapToGrid w:val="0"/>
      <w:jc w:val="left"/>
    </w:pPr>
    <w:rPr>
      <w:sz w:val="18"/>
      <w:szCs w:val="18"/>
    </w:rPr>
  </w:style>
  <w:style w:type="character" w:customStyle="1" w:styleId="Char1">
    <w:name w:val="页脚 Char"/>
    <w:basedOn w:val="a0"/>
    <w:link w:val="a6"/>
    <w:uiPriority w:val="99"/>
    <w:rsid w:val="002330A2"/>
    <w:rPr>
      <w:kern w:val="2"/>
      <w:sz w:val="18"/>
      <w:szCs w:val="18"/>
    </w:rPr>
  </w:style>
  <w:style w:type="paragraph" w:styleId="a7">
    <w:name w:val="No Spacing"/>
    <w:link w:val="Char2"/>
    <w:uiPriority w:val="1"/>
    <w:qFormat/>
    <w:rsid w:val="00B12763"/>
    <w:rPr>
      <w:rFonts w:asciiTheme="minorHAnsi" w:eastAsiaTheme="minorEastAsia" w:hAnsiTheme="minorHAnsi" w:cstheme="minorBidi"/>
      <w:sz w:val="22"/>
      <w:szCs w:val="22"/>
    </w:rPr>
  </w:style>
  <w:style w:type="character" w:customStyle="1" w:styleId="Char2">
    <w:name w:val="无间隔 Char"/>
    <w:basedOn w:val="a0"/>
    <w:link w:val="a7"/>
    <w:uiPriority w:val="1"/>
    <w:rsid w:val="00B12763"/>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fengdapeng</cp:lastModifiedBy>
  <cp:revision>17</cp:revision>
  <cp:lastPrinted>2018-06-28T02:07:00Z</cp:lastPrinted>
  <dcterms:created xsi:type="dcterms:W3CDTF">2019-04-19T02:23:00Z</dcterms:created>
  <dcterms:modified xsi:type="dcterms:W3CDTF">2019-06-20T01:34:00Z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