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590" w:lineRule="atLeast"/>
        <w:jc w:val="distribute"/>
        <w:rPr>
          <w:rFonts w:ascii="方正小标宋_GBK" w:eastAsia="方正小标宋_GBK"/>
          <w:color w:val="FF0000"/>
          <w:sz w:val="84"/>
          <w:szCs w:val="84"/>
        </w:rPr>
      </w:pPr>
      <w:r>
        <w:rPr>
          <w:rFonts w:hint="eastAsia" w:ascii="方正小标宋_GBK" w:eastAsia="方正小标宋_GBK"/>
          <w:color w:val="FF0000"/>
          <w:sz w:val="84"/>
          <w:szCs w:val="84"/>
        </w:rPr>
        <w:t>共青团青岛市委</w:t>
      </w:r>
    </w:p>
    <w:p>
      <w:pPr>
        <w:tabs>
          <w:tab w:val="left" w:pos="7560"/>
        </w:tabs>
        <w:spacing w:line="590" w:lineRule="atLeast"/>
        <w:jc w:val="distribute"/>
        <w:rPr>
          <w:rFonts w:ascii="方正小标宋_GBK" w:eastAsia="方正小标宋_GBK"/>
          <w:color w:val="FF0000"/>
          <w:sz w:val="84"/>
          <w:szCs w:val="84"/>
        </w:rPr>
      </w:pPr>
      <w:r>
        <w:rPr>
          <w:rFonts w:hint="eastAsia" w:ascii="方正小标宋_GBK" w:eastAsia="方正小标宋_GBK"/>
          <w:color w:val="FF0000"/>
          <w:sz w:val="84"/>
          <w:szCs w:val="84"/>
        </w:rPr>
        <w:t>青岛市青年联合会</w:t>
      </w:r>
    </w:p>
    <w:p>
      <w:pPr>
        <w:tabs>
          <w:tab w:val="left" w:pos="7560"/>
        </w:tabs>
        <w:spacing w:line="590" w:lineRule="atLeast"/>
        <w:jc w:val="distribute"/>
        <w:rPr>
          <w:rFonts w:ascii="方正小标宋_GBK" w:eastAsia="方正小标宋_GBK"/>
          <w:color w:val="FF0000"/>
          <w:sz w:val="84"/>
          <w:szCs w:val="84"/>
        </w:rPr>
      </w:pPr>
      <w:r>
        <w:rPr>
          <w:rFonts w:hint="eastAsia" w:ascii="方正小标宋_GBK" w:eastAsia="方正小标宋_GBK"/>
          <w:color w:val="FF0000"/>
          <w:sz w:val="84"/>
          <w:szCs w:val="84"/>
        </w:rPr>
        <w:t>青岛市学生联合会</w:t>
      </w:r>
    </w:p>
    <w:p>
      <w:pPr>
        <w:snapToGrid w:val="0"/>
        <w:spacing w:line="590" w:lineRule="atLeast"/>
        <w:rPr>
          <w:rFonts w:ascii="仿宋_GB2312" w:hAnsi="华文中宋" w:eastAsia="仿宋_GB2312"/>
          <w:color w:val="FF0000"/>
          <w:sz w:val="32"/>
          <w:szCs w:val="32"/>
        </w:rPr>
      </w:pPr>
      <w:r>
        <w:rPr>
          <w:rFonts w:ascii="仿宋_GB2312" w:hAnsi="华文中宋" w:eastAsia="仿宋_GB2312"/>
          <w:color w:val="FF0000"/>
          <w:sz w:val="32"/>
          <w:szCs w:val="32"/>
        </w:rPr>
        <w:pict>
          <v:shape id="AutoShape 4" o:spid="_x0000_s2051" o:spt="32" type="#_x0000_t32" style="position:absolute;left:0pt;margin-left:-9pt;margin-top:11.95pt;height:0pt;width:459.95pt;z-index:251660288;mso-width-relative:page;mso-height-relative:page;" o:connectortype="straight" filled="f" stroked="t" coordsize="21600,21600">
            <v:path arrowok="t"/>
            <v:fill on="f" focussize="0,0"/>
            <v:stroke weight="2.25pt" color="#FF0000"/>
            <v:imagedata o:title=""/>
            <o:lock v:ext="edit"/>
          </v:shape>
        </w:pict>
      </w:r>
    </w:p>
    <w:p>
      <w:pPr>
        <w:spacing w:line="590" w:lineRule="atLeast"/>
        <w:rPr>
          <w:rFonts w:ascii="方正小标宋_GBK" w:eastAsia="方正小标宋_GBK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_GBK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z w:val="44"/>
          <w:szCs w:val="44"/>
        </w:rPr>
        <w:t>关于举办第三届“光影青春”</w:t>
      </w:r>
    </w:p>
    <w:p>
      <w:pPr>
        <w:spacing w:line="560" w:lineRule="exact"/>
        <w:jc w:val="center"/>
        <w:rPr>
          <w:rFonts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z w:val="44"/>
          <w:szCs w:val="44"/>
        </w:rPr>
        <w:t>青岛市青年新媒体作品创意大赛的通知</w:t>
      </w:r>
    </w:p>
    <w:p>
      <w:pPr>
        <w:spacing w:line="590" w:lineRule="atLeast"/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各区（市）团委，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西海岸新区团委，</w:t>
      </w:r>
      <w:r>
        <w:rPr>
          <w:rFonts w:hint="eastAsia" w:ascii="仿宋_GB2312" w:eastAsia="仿宋_GB2312" w:cs="仿宋_GB2312"/>
          <w:sz w:val="32"/>
          <w:szCs w:val="32"/>
        </w:rPr>
        <w:t>各团工委，市直各单位团组织，中央、省驻青有关单位团组织，各区（市）青联、市青联各界别组，各学生会组织：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为庆祝中华人民共和国成立</w:t>
      </w:r>
      <w:r>
        <w:rPr>
          <w:rFonts w:ascii="仿宋_GB2312" w:hAnsi="仿宋" w:eastAsia="仿宋_GB2312" w:cs="仿宋_GB2312"/>
          <w:kern w:val="0"/>
          <w:sz w:val="32"/>
          <w:szCs w:val="32"/>
        </w:rPr>
        <w:t>70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周年，</w:t>
      </w:r>
      <w:r>
        <w:rPr>
          <w:rFonts w:hint="eastAsia" w:ascii="仿宋_GB2312" w:eastAsia="仿宋_GB2312" w:cs="仿宋_GB2312"/>
          <w:sz w:val="32"/>
          <w:szCs w:val="32"/>
        </w:rPr>
        <w:t>紧紧围绕全市“十五个攻势”聚焦发力，鼓励和引导青年运用新媒体形式表达爱国爱党情怀，展现新时代岛城青年的昂扬精神风貌，激励广大团员青年在加快建设开放、现代、活力、时尚的国际大都市的征程中放飞青春梦想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团市委决定举办第三届“光影青春”青岛市青年新媒体作品创意大赛（以下简称“大赛”）。现将有关事项通知如下：</w:t>
      </w:r>
    </w:p>
    <w:p>
      <w:pPr>
        <w:spacing w:line="560" w:lineRule="exact"/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一、指导思想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以习近平新时代中国特色社会主义思想为指导，以我与祖国共奋进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我与青岛共发展为主题，采用青少年喜闻乐见的新媒体形式，通过创作健康向上、丰富多彩的新媒体作品，引导青少年树立正确的世界观、人生观、价值观。</w:t>
      </w:r>
    </w:p>
    <w:p>
      <w:pPr>
        <w:spacing w:line="560" w:lineRule="exact"/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二、活动主题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我与祖国共奋进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我与青岛共发展。</w:t>
      </w:r>
    </w:p>
    <w:p>
      <w:pPr>
        <w:spacing w:line="560" w:lineRule="exact"/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三、大赛作品征集时间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2019年9月12日至10月11日。</w:t>
      </w:r>
    </w:p>
    <w:p>
      <w:pPr>
        <w:spacing w:line="560" w:lineRule="exact"/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四、参赛者资格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个人或团体均可参赛，作者或团队主创应为年龄在</w:t>
      </w:r>
      <w:r>
        <w:rPr>
          <w:rFonts w:ascii="仿宋_GB2312" w:eastAsia="仿宋_GB2312" w:cs="仿宋_GB2312"/>
          <w:sz w:val="32"/>
          <w:szCs w:val="32"/>
        </w:rPr>
        <w:t>18</w:t>
      </w:r>
      <w:r>
        <w:rPr>
          <w:rFonts w:hint="eastAsia" w:ascii="仿宋_GB2312" w:eastAsia="仿宋_GB2312" w:cs="仿宋_GB2312"/>
          <w:sz w:val="32"/>
          <w:szCs w:val="32"/>
        </w:rPr>
        <w:t>岁至</w:t>
      </w:r>
      <w:r>
        <w:rPr>
          <w:rFonts w:ascii="仿宋_GB2312" w:eastAsia="仿宋_GB2312" w:cs="仿宋_GB2312"/>
          <w:sz w:val="32"/>
          <w:szCs w:val="32"/>
        </w:rPr>
        <w:t>45</w:t>
      </w:r>
      <w:r>
        <w:rPr>
          <w:rFonts w:hint="eastAsia" w:ascii="仿宋_GB2312" w:eastAsia="仿宋_GB2312" w:cs="仿宋_GB2312"/>
          <w:sz w:val="32"/>
          <w:szCs w:val="32"/>
        </w:rPr>
        <w:t>岁的青年。</w:t>
      </w:r>
    </w:p>
    <w:p>
      <w:pPr>
        <w:spacing w:line="560" w:lineRule="exact"/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五、作品要求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要紧紧围绕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庆祝中华人民共和国成立</w:t>
      </w:r>
      <w:r>
        <w:rPr>
          <w:rFonts w:ascii="仿宋_GB2312" w:hAnsi="仿宋" w:eastAsia="仿宋_GB2312" w:cs="仿宋_GB2312"/>
          <w:kern w:val="0"/>
          <w:sz w:val="32"/>
          <w:szCs w:val="32"/>
        </w:rPr>
        <w:t>70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周年，紧扣</w:t>
      </w:r>
      <w:r>
        <w:rPr>
          <w:rFonts w:hint="eastAsia" w:ascii="仿宋_GB2312" w:eastAsia="仿宋_GB2312" w:cs="仿宋_GB2312"/>
          <w:sz w:val="32"/>
          <w:szCs w:val="32"/>
        </w:rPr>
        <w:t>我与祖国共奋进、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我与青岛共发展的</w:t>
      </w:r>
      <w:r>
        <w:rPr>
          <w:rFonts w:hint="eastAsia" w:ascii="仿宋_GB2312" w:eastAsia="仿宋_GB2312" w:cs="仿宋_GB2312"/>
          <w:sz w:val="32"/>
          <w:szCs w:val="32"/>
        </w:rPr>
        <w:t>主题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展现青岛市发起“十五个攻势”，加快建设开放、现代、活力、时尚的国际大都市的火热实践，展现新时代广大青年坚定理想信念、志存高远、脚踏实地、奋勇担当，展现广大青年坚定道路自信、理论自信、制度自信、文化自信。参赛者可围绕主题，创作健康向上、丰富多彩的青年微视频、</w:t>
      </w:r>
      <w:r>
        <w:rPr>
          <w:rFonts w:ascii="仿宋_GB2312" w:eastAsia="仿宋_GB2312" w:cs="仿宋_GB2312"/>
          <w:sz w:val="32"/>
          <w:szCs w:val="32"/>
        </w:rPr>
        <w:t>H5</w:t>
      </w:r>
      <w:r>
        <w:rPr>
          <w:rFonts w:hint="eastAsia" w:ascii="仿宋_GB2312" w:eastAsia="仿宋_GB2312" w:cs="仿宋_GB2312"/>
          <w:sz w:val="32"/>
          <w:szCs w:val="32"/>
        </w:rPr>
        <w:t>等作品。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参赛作品要求：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（一）参赛作品类型为两类，分别为：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．微视频：包含公益广告、微电影、vlog，纪录片、音乐</w:t>
      </w:r>
      <w:r>
        <w:rPr>
          <w:rFonts w:ascii="仿宋_GB2312" w:eastAsia="仿宋_GB2312" w:cs="仿宋_GB2312"/>
          <w:sz w:val="32"/>
          <w:szCs w:val="32"/>
        </w:rPr>
        <w:t>MV</w:t>
      </w:r>
      <w:r>
        <w:rPr>
          <w:rFonts w:hint="eastAsia" w:ascii="仿宋_GB2312" w:eastAsia="仿宋_GB2312" w:cs="仿宋_GB2312"/>
          <w:sz w:val="32"/>
          <w:szCs w:val="32"/>
        </w:rPr>
        <w:t>、动画片等视频短片，片长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分钟到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分钟，需提供</w:t>
      </w:r>
      <w:r>
        <w:rPr>
          <w:rFonts w:ascii="仿宋_GB2312" w:eastAsia="仿宋_GB2312" w:cs="仿宋_GB2312"/>
          <w:sz w:val="32"/>
          <w:szCs w:val="32"/>
        </w:rPr>
        <w:t>AVI</w:t>
      </w:r>
      <w:r>
        <w:rPr>
          <w:rFonts w:hint="eastAsia" w:ascii="仿宋_GB2312" w:eastAsia="仿宋_GB2312" w:cs="仿宋_GB2312"/>
          <w:sz w:val="32"/>
          <w:szCs w:val="32"/>
        </w:rPr>
        <w:t>、WMV、MP4、MPEG等高清视频格式文件，以及剧本或</w:t>
      </w:r>
      <w:r>
        <w:rPr>
          <w:rFonts w:ascii="仿宋_GB2312" w:eastAsia="仿宋_GB2312" w:cs="仿宋_GB2312"/>
          <w:sz w:val="32"/>
          <w:szCs w:val="32"/>
        </w:rPr>
        <w:t>200</w:t>
      </w:r>
      <w:r>
        <w:rPr>
          <w:rFonts w:hint="eastAsia" w:ascii="仿宋_GB2312" w:eastAsia="仿宋_GB2312" w:cs="仿宋_GB2312"/>
          <w:sz w:val="32"/>
          <w:szCs w:val="32"/>
        </w:rPr>
        <w:t>字左右的创意文字说明（电子版）。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．</w:t>
      </w:r>
      <w:r>
        <w:rPr>
          <w:rFonts w:ascii="仿宋_GB2312" w:eastAsia="仿宋_GB2312" w:cs="仿宋_GB2312"/>
          <w:sz w:val="32"/>
          <w:szCs w:val="32"/>
        </w:rPr>
        <w:t>H5</w:t>
      </w:r>
      <w:r>
        <w:rPr>
          <w:rFonts w:hint="eastAsia" w:ascii="仿宋_GB2312" w:eastAsia="仿宋_GB2312" w:cs="仿宋_GB2312"/>
          <w:sz w:val="32"/>
          <w:szCs w:val="32"/>
        </w:rPr>
        <w:t>、长图类：展示类、互动类等类型</w:t>
      </w:r>
      <w:r>
        <w:rPr>
          <w:rFonts w:ascii="仿宋_GB2312" w:eastAsia="仿宋_GB2312" w:cs="仿宋_GB2312"/>
          <w:sz w:val="32"/>
          <w:szCs w:val="32"/>
        </w:rPr>
        <w:t>H5</w:t>
      </w:r>
      <w:r>
        <w:rPr>
          <w:rFonts w:hint="eastAsia" w:ascii="仿宋_GB2312" w:eastAsia="仿宋_GB2312" w:cs="仿宋_GB2312"/>
          <w:sz w:val="32"/>
          <w:szCs w:val="32"/>
        </w:rPr>
        <w:t>、长图均可，</w:t>
      </w:r>
      <w:r>
        <w:rPr>
          <w:rFonts w:ascii="仿宋_GB2312" w:eastAsia="仿宋_GB2312" w:cs="仿宋_GB2312"/>
          <w:sz w:val="32"/>
          <w:szCs w:val="32"/>
        </w:rPr>
        <w:t>H5</w:t>
      </w:r>
      <w:r>
        <w:rPr>
          <w:rFonts w:hint="eastAsia" w:ascii="仿宋_GB2312" w:eastAsia="仿宋_GB2312" w:cs="仿宋_GB2312"/>
          <w:sz w:val="32"/>
          <w:szCs w:val="32"/>
        </w:rPr>
        <w:t>作品页面在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页（含封面、封底）以上，控制在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个页面以内，需提供</w:t>
      </w:r>
      <w:r>
        <w:rPr>
          <w:rFonts w:ascii="仿宋_GB2312" w:eastAsia="仿宋_GB2312" w:cs="仿宋_GB2312"/>
          <w:sz w:val="32"/>
          <w:szCs w:val="32"/>
        </w:rPr>
        <w:t>H5</w:t>
      </w:r>
      <w:r>
        <w:rPr>
          <w:rFonts w:hint="eastAsia" w:ascii="仿宋_GB2312" w:eastAsia="仿宋_GB2312" w:cs="仿宋_GB2312"/>
          <w:sz w:val="32"/>
          <w:szCs w:val="32"/>
        </w:rPr>
        <w:t>的二维码和链接，以及每一页内容的</w:t>
      </w:r>
      <w:r>
        <w:rPr>
          <w:rFonts w:ascii="仿宋_GB2312" w:eastAsia="仿宋_GB2312" w:cs="仿宋_GB2312"/>
          <w:sz w:val="32"/>
          <w:szCs w:val="32"/>
        </w:rPr>
        <w:t>jpg</w:t>
      </w:r>
      <w:r>
        <w:rPr>
          <w:rFonts w:hint="eastAsia" w:ascii="仿宋_GB2312" w:eastAsia="仿宋_GB2312" w:cs="仿宋_GB2312"/>
          <w:sz w:val="32"/>
          <w:szCs w:val="32"/>
        </w:rPr>
        <w:t>截图。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（二）本次大赛原则要求作品为新近创作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一年内创作的作品</w:t>
      </w:r>
      <w:r>
        <w:rPr>
          <w:rFonts w:ascii="仿宋_GB2312" w:eastAsia="仿宋_GB2312" w:cs="仿宋_GB2312"/>
          <w:sz w:val="32"/>
          <w:szCs w:val="32"/>
        </w:rPr>
        <w:t>),</w:t>
      </w:r>
      <w:r>
        <w:rPr>
          <w:rFonts w:hint="eastAsia" w:ascii="仿宋_GB2312" w:eastAsia="仿宋_GB2312" w:cs="仿宋_GB2312"/>
          <w:sz w:val="32"/>
          <w:szCs w:val="32"/>
        </w:rPr>
        <w:t>且作品契合大赛主题，内容健康、立意新颖、积极向上、幽默风趣，具有较强的观赏性和艺术感染力。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所有参赛作品均需原创，且参赛者应确认拥有其作品的完全著作权。主办方不承担包括（不限于）肖像权、名誉权、隐私权、著作权、商标权等纠纷而产生的法律责任，其法律责任由参赛者本人承担。如出现上述纠纷，主办方保留取消其参赛资格及追回奖项的权利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（四）参赛选手提交参赛作品的同时，请提交微视频、H5的创意文字说明，不提交文字说明的团队或个人视为自动弃权。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（五）原则上，参赛作品的作者（或主创人员）姓名等信息以报名表为准，不得进行二次更改。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（六）参赛者不得提供以下内容的参赛作品，如有违反将被取消参赛资格：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.含有与中国法律法规相抵触的内容；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.含有色情、暴力、血腥等不良内容；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.涉嫌临摹、剽窃、侵犯他人著作权；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.违反本比赛其他规定。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（七）凡投送参赛作品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即视为同意本次大赛所有规定。</w:t>
      </w:r>
    </w:p>
    <w:p>
      <w:pPr>
        <w:spacing w:line="560" w:lineRule="exact"/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六、作品提交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参赛作品相关资料和《参评作品报名表》及《作品授权书》均需提供电子版，统一存放于一个压缩包，压缩包命名格式为：作品类别</w:t>
      </w:r>
      <w:r>
        <w:rPr>
          <w:rFonts w:ascii="仿宋_GB2312" w:eastAsia="仿宋_GB2312" w:cs="仿宋_GB2312"/>
          <w:sz w:val="32"/>
          <w:szCs w:val="32"/>
        </w:rPr>
        <w:t>+</w:t>
      </w:r>
      <w:r>
        <w:rPr>
          <w:rFonts w:hint="eastAsia" w:ascii="仿宋_GB2312" w:eastAsia="仿宋_GB2312" w:cs="仿宋_GB2312"/>
          <w:sz w:val="32"/>
          <w:szCs w:val="32"/>
        </w:rPr>
        <w:t>作品名称</w:t>
      </w:r>
      <w:r>
        <w:rPr>
          <w:rFonts w:ascii="仿宋_GB2312" w:eastAsia="仿宋_GB2312" w:cs="仿宋_GB2312"/>
          <w:sz w:val="32"/>
          <w:szCs w:val="32"/>
        </w:rPr>
        <w:t>+</w:t>
      </w:r>
      <w:r>
        <w:rPr>
          <w:rFonts w:hint="eastAsia" w:ascii="仿宋_GB2312" w:eastAsia="仿宋_GB2312" w:cs="仿宋_GB2312"/>
          <w:sz w:val="32"/>
          <w:szCs w:val="32"/>
        </w:rPr>
        <w:t>作者（或主创人员）姓名。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作品提交方式：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（一）作品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"mailto:发至724664847@qq.com" </w:instrTex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发至724664847@qq.com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，作品压缩包命名方式：作品类别+参赛作品名称+参赛人姓名（主要负责人）。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（二）寄送U盘或光盘，作品压缩包命名方式：作品类别+参赛作品名称+参赛人姓名（主要负责人）。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寄送地址：青岛市南区宁夏路200号青岛市广播电视台音像资料馆301-1；收件人：苏飞宇，电话：0532-85702169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-SA"/>
        </w:rPr>
        <w:t>（三）请参赛团队或个人加活动对接人周玥电话、微信号：18863939070；纪礼家电话、微信号：18505320720，工作人员将邀请您进入大赛官方微信群。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color w:val="808080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（四）同一参赛者可以创作不同作品重复报名。作品创作时间为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2018年10月8日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2019年10月7日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七、赛程安排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</w:t>
      </w:r>
      <w:r>
        <w:rPr>
          <w:rFonts w:ascii="仿宋_GB2312" w:eastAsia="仿宋_GB2312" w:cs="Times New Roman"/>
          <w:sz w:val="32"/>
          <w:szCs w:val="32"/>
        </w:rPr>
        <w:t> </w:t>
      </w:r>
      <w:r>
        <w:rPr>
          <w:rFonts w:hint="eastAsia" w:ascii="仿宋_GB2312" w:eastAsia="仿宋_GB2312" w:cs="仿宋_GB2312"/>
          <w:sz w:val="32"/>
          <w:szCs w:val="32"/>
        </w:rPr>
        <w:t>宣传发动（9月上旬）：发布大赛通知，并通过团市委官方网站、官方微博、微信及大赛专题网页、爱青岛手机客户端，对大赛进行集中宣传发动。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（二）作品征集（9月12日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 w:cs="仿宋_GB2312"/>
          <w:sz w:val="32"/>
          <w:szCs w:val="32"/>
        </w:rPr>
        <w:t>10月11日）：参赛者围绕大赛主题，集中创作微视频、</w:t>
      </w:r>
      <w:r>
        <w:rPr>
          <w:rFonts w:ascii="仿宋_GB2312" w:eastAsia="仿宋_GB2312" w:cs="仿宋_GB2312"/>
          <w:sz w:val="32"/>
          <w:szCs w:val="32"/>
        </w:rPr>
        <w:t>H5</w:t>
      </w:r>
      <w:r>
        <w:rPr>
          <w:rFonts w:hint="eastAsia" w:ascii="仿宋_GB2312" w:eastAsia="仿宋_GB2312" w:cs="仿宋_GB2312"/>
          <w:sz w:val="32"/>
          <w:szCs w:val="32"/>
        </w:rPr>
        <w:t>等作品，并按照要求提报作品。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（三）作品展播（10月上中旬启动）：从已征集到的作品中挑选优秀作品，在大赛专题网页中展映。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（四）网上投票（10月中下旬启动）：对报送的参赛作品进行初审</w:t>
      </w:r>
      <w:r>
        <w:rPr>
          <w:rFonts w:ascii="仿宋_GB2312" w:eastAsia="仿宋_GB2312" w:cs="仿宋_GB2312"/>
          <w:sz w:val="32"/>
          <w:szCs w:val="32"/>
        </w:rPr>
        <w:t>,</w:t>
      </w:r>
      <w:r>
        <w:rPr>
          <w:rFonts w:hint="eastAsia" w:ascii="仿宋_GB2312" w:eastAsia="仿宋_GB2312" w:cs="仿宋_GB2312"/>
          <w:sz w:val="32"/>
          <w:szCs w:val="32"/>
        </w:rPr>
        <w:t>初入围的作品将在爱青岛手机客户端专题页面进行投票，得票数最高的三部作品获得“最具网络人气奖”。参赛者可以通过微信、微博等载体传播展示自己作品，但不得违规刷票，一经发现将取消参赛资格。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（五）专家评审（10月中下旬）：组建专业评审团队，对参赛作品进行集中评审，评出最终获奖作品，并在“青岛共青团”微信公众平台、爱青岛手机客户端和大赛专题网页上公布评奖结果。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（六）颁奖仪式（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月中下旬）：现场展播优秀作品，并对获奖者和单位进行颁奖。获奖作品将在团市委官方网站、官方微博及相关媒体和途径进行展播。</w:t>
      </w:r>
    </w:p>
    <w:p>
      <w:pPr>
        <w:spacing w:line="560" w:lineRule="exact"/>
        <w:ind w:firstLine="640" w:firstLineChars="20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 xml:space="preserve">八、奖项设置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大赛将设立优秀组织单位奖项，颁发奖牌。参赛作品分别评出微视频类一、二、三等奖及单项奖，H5、长图类一、二、三等奖及优秀奖，其他类单项奖。奖项允许有空缺。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（一）微视频类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一等奖：1名，授予证书；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二等奖：2名，授予证书；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三等奖：3名，授予证书；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优秀奖：5名，授予证书。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以上获奖作品，团市委具有优先使用权，将分别支付作者10000元、5000元、3000元、1500元的版权使用费（均含税），相关作品将用于全市青少年网络思想引导工作中。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（二）H5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长图类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一等奖：1名，授予证书；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二等奖：2名，授予证书；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三等奖：3名，授予证书；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优秀奖：5名，授予证书。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以上获奖作品，团市委具有优先使用权，将分别支付作者2000元、1000元、800元、500元的版权使用费（均含税），相关作品将用于全市青少年网络思想引导工作中。</w:t>
      </w:r>
    </w:p>
    <w:p>
      <w:pPr>
        <w:spacing w:line="560" w:lineRule="exact"/>
        <w:ind w:firstLine="640" w:firstLineChars="200"/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九、活动要求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（一）高度重视，精心组织。集中力量抓好大赛的发动和宣传工作，组织精干力量，认真规划，确保落实，共同办好此次大赛。各区（市）团委和青联报送作品不少于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件，各市直团组织报送作品不少于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件，各学生会组织报送作品不少于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件，其中微视频、</w:t>
      </w:r>
      <w:r>
        <w:rPr>
          <w:rFonts w:ascii="仿宋_GB2312" w:eastAsia="仿宋_GB2312" w:cs="仿宋_GB2312"/>
          <w:sz w:val="32"/>
          <w:szCs w:val="32"/>
        </w:rPr>
        <w:t>H5</w:t>
      </w:r>
      <w:r>
        <w:rPr>
          <w:rFonts w:hint="eastAsia" w:ascii="仿宋_GB2312" w:eastAsia="仿宋_GB2312" w:cs="仿宋_GB2312"/>
          <w:sz w:val="32"/>
          <w:szCs w:val="32"/>
        </w:rPr>
        <w:t>参赛作品均不少于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件。各单位团组织要做好本单位作品收集工作，并填写《第三届“光影青春”青岛市青年新媒体作品创意大赛作品报名统计表》。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（二）大赛不收取任何参赛费用。大赛赛程等内容如发生变动，将在爱青岛手机客户端及团市委官方网站及时公布。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（三）团市委及青岛市广播电视台对参赛作品拥有展播、宣传的无偿使用权。对已支付版权使用费的获奖作品拥有全部使用权及其他相关权益。大赛的最终解释权归团市委。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left="1918" w:leftChars="304" w:hanging="1280" w:hangingChars="4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附件：1.第三届“光影青春”青岛市青年新媒体作品创意大赛报名表</w:t>
      </w:r>
    </w:p>
    <w:p>
      <w:pPr>
        <w:spacing w:line="560" w:lineRule="exact"/>
        <w:ind w:firstLine="1600" w:firstLineChars="5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2.作品授权书</w:t>
      </w:r>
    </w:p>
    <w:p>
      <w:pPr>
        <w:spacing w:line="560" w:lineRule="exact"/>
        <w:ind w:right="640" w:firstLine="640" w:firstLineChars="200"/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  </w:t>
      </w:r>
    </w:p>
    <w:p>
      <w:pPr>
        <w:spacing w:line="560" w:lineRule="exact"/>
        <w:ind w:right="640"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right="640"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right="640"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共青团青岛市委员会             青岛市青年联合会</w:t>
      </w:r>
    </w:p>
    <w:p>
      <w:pPr>
        <w:spacing w:line="560" w:lineRule="exact"/>
        <w:ind w:right="640" w:firstLine="640" w:firstLineChars="200"/>
        <w:jc w:val="righ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right="640" w:firstLine="640" w:firstLineChars="20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青岛市学生联合会</w:t>
      </w:r>
    </w:p>
    <w:p>
      <w:pPr>
        <w:spacing w:line="560" w:lineRule="exact"/>
        <w:ind w:right="160" w:firstLine="640" w:firstLineChars="200"/>
        <w:jc w:val="righ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right="160" w:firstLine="640" w:firstLineChars="20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2019</w:t>
      </w:r>
      <w:r>
        <w:rPr>
          <w:rFonts w:hint="eastAsia" w:ascii="仿宋_GB2312" w:eastAsia="仿宋_GB2312" w:cs="仿宋_GB2312"/>
          <w:sz w:val="32"/>
          <w:szCs w:val="32"/>
        </w:rPr>
        <w:t>年9月4日</w:t>
      </w: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（联系人：高向春；联系电话：</w:t>
      </w:r>
      <w:r>
        <w:rPr>
          <w:rFonts w:ascii="仿宋_GB2312" w:hAnsi="仿宋_GB2312" w:cs="仿宋_GB2312"/>
          <w:sz w:val="32"/>
          <w:szCs w:val="32"/>
        </w:rPr>
        <w:t>85911647</w:t>
      </w:r>
      <w:r>
        <w:rPr>
          <w:rFonts w:hint="eastAsia" w:ascii="仿宋_GB2312" w:hAnsi="仿宋_GB2312" w:cs="宋体"/>
          <w:sz w:val="32"/>
          <w:szCs w:val="32"/>
        </w:rPr>
        <w:t>，</w:t>
      </w:r>
      <w:r>
        <w:rPr>
          <w:rFonts w:ascii="仿宋_GB2312" w:hAnsi="仿宋_GB2312" w:cs="仿宋_GB2312"/>
          <w:sz w:val="32"/>
          <w:szCs w:val="32"/>
        </w:rPr>
        <w:t>13792900424</w:t>
      </w:r>
      <w:r>
        <w:rPr>
          <w:rFonts w:hint="eastAsia" w:asci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br w:type="page"/>
      </w:r>
    </w:p>
    <w:p>
      <w:pPr>
        <w:spacing w:line="590" w:lineRule="atLeas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widowControl/>
        <w:jc w:val="center"/>
        <w:rPr>
          <w:rFonts w:ascii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方正小标宋_GBK" w:hAnsi="宋体" w:eastAsia="方正小标宋_GBK" w:cs="方正小标宋_GBK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z w:val="44"/>
          <w:szCs w:val="44"/>
        </w:rPr>
        <w:t>第三届“光影青春”</w:t>
      </w:r>
    </w:p>
    <w:p>
      <w:pPr>
        <w:spacing w:line="560" w:lineRule="exact"/>
        <w:jc w:val="center"/>
        <w:rPr>
          <w:rFonts w:ascii="方正小标宋_GBK" w:hAnsi="宋体" w:eastAsia="方正小标宋_GBK" w:cs="方正小标宋_GBK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z w:val="44"/>
          <w:szCs w:val="44"/>
        </w:rPr>
        <w:t>青岛市青年新媒体作品创意大赛</w:t>
      </w:r>
    </w:p>
    <w:p>
      <w:pPr>
        <w:spacing w:line="560" w:lineRule="exact"/>
        <w:jc w:val="center"/>
        <w:rPr>
          <w:rFonts w:ascii="仿宋_GB2312" w:hAnsi="仿宋_GB2312"/>
          <w:b/>
          <w:bCs/>
          <w:spacing w:val="-20"/>
          <w:kern w:val="0"/>
          <w:sz w:val="52"/>
          <w:szCs w:val="52"/>
        </w:rPr>
      </w:pPr>
    </w:p>
    <w:p>
      <w:pPr>
        <w:spacing w:line="560" w:lineRule="exact"/>
        <w:jc w:val="center"/>
        <w:rPr>
          <w:rFonts w:ascii="仿宋_GB2312" w:hAnsi="仿宋_GB2312"/>
          <w:b/>
          <w:bCs/>
          <w:spacing w:val="-20"/>
          <w:kern w:val="0"/>
          <w:sz w:val="52"/>
          <w:szCs w:val="52"/>
        </w:rPr>
      </w:pPr>
      <w:r>
        <w:rPr>
          <w:rFonts w:hint="eastAsia" w:ascii="仿宋_GB2312" w:hAnsi="仿宋_GB2312"/>
          <w:b/>
          <w:bCs/>
          <w:spacing w:val="-20"/>
          <w:kern w:val="0"/>
          <w:sz w:val="52"/>
          <w:szCs w:val="52"/>
        </w:rPr>
        <w:t>参评作品报名表</w:t>
      </w:r>
    </w:p>
    <w:p>
      <w:pPr>
        <w:widowControl/>
        <w:jc w:val="center"/>
        <w:rPr>
          <w:rFonts w:ascii="仿宋_GB2312" w:eastAsia="仿宋_GB2312"/>
          <w:kern w:val="0"/>
          <w:sz w:val="18"/>
          <w:szCs w:val="18"/>
        </w:rPr>
      </w:pPr>
    </w:p>
    <w:p>
      <w:pPr>
        <w:widowControl/>
        <w:jc w:val="center"/>
        <w:rPr>
          <w:rFonts w:ascii="仿宋_GB2312" w:eastAsia="仿宋_GB2312"/>
          <w:b/>
          <w:spacing w:val="20"/>
          <w:kern w:val="0"/>
          <w:sz w:val="36"/>
          <w:szCs w:val="36"/>
        </w:rPr>
      </w:pPr>
    </w:p>
    <w:p>
      <w:pPr>
        <w:widowControl/>
        <w:rPr>
          <w:rFonts w:ascii="仿宋_GB2312" w:eastAsia="仿宋_GB2312"/>
          <w:kern w:val="0"/>
        </w:rPr>
      </w:pPr>
    </w:p>
    <w:p>
      <w:pPr>
        <w:widowControl/>
        <w:jc w:val="center"/>
        <w:rPr>
          <w:rFonts w:ascii="仿宋_GB2312" w:eastAsia="仿宋_GB2312"/>
          <w:kern w:val="0"/>
        </w:rPr>
      </w:pPr>
      <w:bookmarkStart w:id="0" w:name="_GoBack"/>
      <w:bookmarkEnd w:id="0"/>
    </w:p>
    <w:p>
      <w:pPr>
        <w:widowControl/>
        <w:jc w:val="center"/>
        <w:rPr>
          <w:rFonts w:ascii="仿宋_GB2312" w:eastAsia="仿宋_GB2312"/>
          <w:kern w:val="0"/>
        </w:rPr>
      </w:pPr>
    </w:p>
    <w:p>
      <w:pPr>
        <w:widowControl/>
        <w:jc w:val="center"/>
        <w:rPr>
          <w:rFonts w:ascii="仿宋_GB2312" w:eastAsia="仿宋_GB2312"/>
          <w:kern w:val="0"/>
        </w:rPr>
      </w:pPr>
    </w:p>
    <w:p>
      <w:pPr>
        <w:widowControl/>
        <w:jc w:val="center"/>
        <w:rPr>
          <w:rFonts w:ascii="仿宋_GB2312" w:eastAsia="仿宋_GB2312"/>
          <w:kern w:val="0"/>
        </w:rPr>
      </w:pPr>
    </w:p>
    <w:p>
      <w:pPr>
        <w:widowControl/>
        <w:rPr>
          <w:rFonts w:ascii="仿宋_GB2312" w:eastAsia="仿宋_GB2312"/>
          <w:kern w:val="0"/>
        </w:rPr>
      </w:pPr>
    </w:p>
    <w:p>
      <w:pPr>
        <w:widowControl/>
        <w:rPr>
          <w:rFonts w:ascii="仿宋_GB2312" w:eastAsia="仿宋_GB2312"/>
          <w:kern w:val="0"/>
        </w:rPr>
      </w:pPr>
    </w:p>
    <w:p>
      <w:pPr>
        <w:widowControl/>
        <w:ind w:firstLine="1440"/>
        <w:rPr>
          <w:rFonts w:hint="eastAsia" w:ascii="仿宋_GB2312" w:hAnsi="仿宋_GB2312" w:eastAsia="宋体"/>
          <w:color w:val="000000" w:themeColor="text1"/>
          <w:kern w:val="0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作品名称</w:t>
      </w:r>
      <w:r>
        <w:rPr>
          <w:rFonts w:hint="eastAsia" w:ascii="仿宋_GB2312" w:hAnsi="仿宋_GB2312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240" w:lineRule="atLeast"/>
        <w:ind w:firstLine="1440"/>
        <w:rPr>
          <w:rFonts w:hint="eastAsia" w:ascii="仿宋_GB2312" w:hAnsi="仿宋_GB2312" w:eastAsia="宋体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ascii="仿宋_GB2312" w:hAnsi="仿宋_GB2312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240" w:lineRule="atLeast"/>
        <w:ind w:firstLine="1440"/>
        <w:rPr>
          <w:rFonts w:ascii="仿宋_GB2312" w:eastAsia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（加盖公章）</w:t>
      </w:r>
    </w:p>
    <w:p>
      <w:pPr>
        <w:widowControl/>
        <w:ind w:firstLine="1440"/>
        <w:rPr>
          <w:rFonts w:ascii="仿宋_GB2312" w:eastAsia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申报日期</w:t>
      </w:r>
      <w:r>
        <w:rPr>
          <w:rFonts w:hint="eastAsia" w:ascii="仿宋_GB2312" w:hAnsi="仿宋_GB2312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rPr>
          <w:rFonts w:ascii="宋体"/>
          <w:kern w:val="0"/>
          <w:sz w:val="28"/>
          <w:szCs w:val="28"/>
        </w:rPr>
      </w:pPr>
    </w:p>
    <w:p>
      <w:pPr>
        <w:spacing w:line="560" w:lineRule="exact"/>
        <w:jc w:val="center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 w:cs="方正小标宋_GBK"/>
          <w:sz w:val="28"/>
          <w:szCs w:val="28"/>
        </w:rPr>
        <w:t>第三届“光影青春”青岛市青年新媒体作品创意大赛组委会</w:t>
      </w:r>
    </w:p>
    <w:p>
      <w:pPr>
        <w:widowControl/>
        <w:jc w:val="center"/>
        <w:rPr>
          <w:rFonts w:ascii="仿宋_GB2312" w:eastAsia="仿宋_GB2312"/>
          <w:kern w:val="0"/>
          <w:sz w:val="28"/>
          <w:szCs w:val="28"/>
        </w:rPr>
      </w:pPr>
    </w:p>
    <w:p>
      <w:pPr>
        <w:widowControl/>
        <w:rPr>
          <w:rFonts w:ascii="宋体"/>
          <w:kern w:val="0"/>
          <w:sz w:val="28"/>
          <w:szCs w:val="28"/>
        </w:rPr>
      </w:pPr>
      <w:r>
        <w:rPr>
          <w:rFonts w:ascii="宋体"/>
          <w:kern w:val="0"/>
          <w:sz w:val="28"/>
          <w:szCs w:val="28"/>
        </w:rPr>
        <w:br w:type="page"/>
      </w:r>
    </w:p>
    <w:tbl>
      <w:tblPr>
        <w:tblStyle w:val="7"/>
        <w:tblW w:w="9240" w:type="dxa"/>
        <w:tblInd w:w="-3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064"/>
        <w:gridCol w:w="921"/>
        <w:gridCol w:w="2410"/>
        <w:gridCol w:w="1134"/>
        <w:gridCol w:w="19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作品类别</w:t>
            </w:r>
          </w:p>
        </w:tc>
        <w:tc>
          <w:tcPr>
            <w:tcW w:w="7466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74" w:type="dxa"/>
            <w:vAlign w:val="center"/>
          </w:tcPr>
          <w:p>
            <w:pPr>
              <w:widowControl/>
              <w:spacing w:line="15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作品名称及链接</w:t>
            </w:r>
          </w:p>
        </w:tc>
        <w:tc>
          <w:tcPr>
            <w:tcW w:w="7466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7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申报单位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单位全称</w:t>
            </w:r>
          </w:p>
        </w:tc>
        <w:tc>
          <w:tcPr>
            <w:tcW w:w="5481" w:type="dxa"/>
            <w:gridSpan w:val="3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7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详细地址</w:t>
            </w:r>
          </w:p>
        </w:tc>
        <w:tc>
          <w:tcPr>
            <w:tcW w:w="5481" w:type="dxa"/>
            <w:gridSpan w:val="3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774" w:type="dxa"/>
            <w:vMerge w:val="continue"/>
            <w:vAlign w:val="center"/>
          </w:tcPr>
          <w:p/>
        </w:tc>
        <w:tc>
          <w:tcPr>
            <w:tcW w:w="198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邮    箱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传真</w:t>
            </w:r>
          </w:p>
        </w:tc>
        <w:tc>
          <w:tcPr>
            <w:tcW w:w="193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774" w:type="dxa"/>
            <w:vMerge w:val="continue"/>
            <w:vAlign w:val="center"/>
          </w:tcPr>
          <w:p/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联系人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姓名</w:t>
            </w:r>
          </w:p>
        </w:tc>
        <w:tc>
          <w:tcPr>
            <w:tcW w:w="3071" w:type="dxa"/>
            <w:gridSpan w:val="2"/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1774" w:type="dxa"/>
            <w:vMerge w:val="continue"/>
            <w:vAlign w:val="center"/>
          </w:tcPr>
          <w:p/>
        </w:tc>
        <w:tc>
          <w:tcPr>
            <w:tcW w:w="1985" w:type="dxa"/>
            <w:gridSpan w:val="2"/>
            <w:vMerge w:val="continue"/>
            <w:vAlign w:val="center"/>
          </w:tcPr>
          <w:p/>
        </w:tc>
        <w:tc>
          <w:tcPr>
            <w:tcW w:w="2410" w:type="dxa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  <w:tc>
          <w:tcPr>
            <w:tcW w:w="3071" w:type="dxa"/>
            <w:gridSpan w:val="2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4" w:type="dxa"/>
            <w:vMerge w:val="restart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主</w:t>
            </w:r>
          </w:p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创</w:t>
            </w:r>
          </w:p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人</w:t>
            </w:r>
          </w:p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员</w:t>
            </w:r>
          </w:p>
        </w:tc>
        <w:tc>
          <w:tcPr>
            <w:tcW w:w="106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姓名</w:t>
            </w:r>
          </w:p>
        </w:tc>
        <w:tc>
          <w:tcPr>
            <w:tcW w:w="6402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74" w:type="dxa"/>
            <w:vMerge w:val="continue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774" w:type="dxa"/>
            <w:vMerge w:val="continue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74" w:type="dxa"/>
            <w:vMerge w:val="continue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6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9" w:hRule="atLeast"/>
        </w:trPr>
        <w:tc>
          <w:tcPr>
            <w:tcW w:w="1774" w:type="dxa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</w:t>
            </w:r>
          </w:p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位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推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选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意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见</w:t>
            </w:r>
          </w:p>
        </w:tc>
        <w:tc>
          <w:tcPr>
            <w:tcW w:w="7466" w:type="dxa"/>
            <w:gridSpan w:val="5"/>
          </w:tcPr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内容简介（200字左右）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及推选意见</w:t>
            </w: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2951" w:firstLineChars="1225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（加盖公章）</w:t>
            </w:r>
          </w:p>
          <w:p>
            <w:pPr>
              <w:widowControl/>
              <w:ind w:firstLine="3570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4253" w:firstLineChars="1765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年 月  日</w:t>
            </w:r>
          </w:p>
          <w:p>
            <w:pPr>
              <w:widowControl/>
              <w:ind w:firstLine="2835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2835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2835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2835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</w:tbl>
    <w:p>
      <w:pPr>
        <w:widowControl/>
        <w:rPr>
          <w:rFonts w:ascii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方正小标宋_GBK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z w:val="44"/>
          <w:szCs w:val="44"/>
        </w:rPr>
        <w:t>授 权 书</w:t>
      </w:r>
    </w:p>
    <w:p>
      <w:pPr>
        <w:widowControl/>
        <w:shd w:val="clear" w:color="auto" w:fill="FFFFFF"/>
        <w:rPr>
          <w:rFonts w:ascii="Arial" w:hAnsi="Arial" w:cs="Arial"/>
          <w:color w:val="000000"/>
          <w:kern w:val="0"/>
        </w:rPr>
      </w:pPr>
      <w:r>
        <w:rPr>
          <w:rFonts w:hint="eastAsia" w:ascii="宋体" w:hAnsi="宋体" w:cs="宋体"/>
          <w:kern w:val="0"/>
          <w:sz w:val="32"/>
          <w:szCs w:val="32"/>
        </w:rPr>
        <w:t> 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由我单位选送的作品《             》版权为我单位所有。同意第三届“光影青春”青岛市青年新媒体作品创意大赛评选期间，以公益观摩方式使用其版权。允许获奖作品在指定电视台、网站作为资料供电视观众观摩调阅。</w:t>
      </w:r>
    </w:p>
    <w:p>
      <w:pPr>
        <w:widowControl/>
        <w:shd w:val="clear" w:color="auto" w:fill="FFFFFF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ind w:firstLine="256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版权所有单位名称（加盖公章）：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                                          年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  日</w:t>
      </w:r>
    </w:p>
    <w:p>
      <w:pPr>
        <w:widowControl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widowControl/>
        <w:spacing w:line="590" w:lineRule="exact"/>
        <w:ind w:firstLine="540" w:firstLineChars="150"/>
        <w:jc w:val="left"/>
        <w:rPr>
          <w:rFonts w:ascii="仿宋_GB2312" w:hAnsi="华文中宋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FF0000"/>
          <w:spacing w:val="40"/>
          <w:sz w:val="28"/>
          <w:szCs w:val="28"/>
        </w:rPr>
        <w:pict>
          <v:shape id="_x0000_s2055" o:spid="_x0000_s2055" o:spt="32" type="#_x0000_t32" style="position:absolute;left:0pt;margin-left:1.45pt;margin-top:0.6pt;height:0pt;width:441pt;z-index:251666432;mso-width-relative:page;mso-height-relative:page;" o:connectortype="straight" filled="f" coordsize="21600,21600">
            <v:path arrowok="t"/>
            <v:fill on="f" focussize="0,0"/>
            <v:stroke weight="1.5pt"/>
            <v:imagedata o:title=""/>
            <o:lock v:ext="edit"/>
          </v:shape>
        </w:pict>
      </w:r>
      <w:r>
        <w:rPr>
          <w:rFonts w:hint="eastAsia" w:ascii="仿宋_GB2312" w:hAnsi="Times" w:eastAsia="仿宋_GB2312"/>
          <w:spacing w:val="40"/>
          <w:sz w:val="28"/>
          <w:szCs w:val="28"/>
        </w:rPr>
        <w:t>共青团青岛市委办公</w:t>
      </w:r>
      <w:r>
        <w:rPr>
          <w:rFonts w:hint="eastAsia" w:ascii="仿宋_GB2312" w:eastAsia="仿宋_GB2312"/>
          <w:sz w:val="28"/>
          <w:szCs w:val="28"/>
        </w:rPr>
        <w:t>室              2019年</w:t>
      </w:r>
      <w:r>
        <w:rPr>
          <w:rFonts w:hint="eastAsia" w:ascii="仿宋_GB2312" w:hAnsi="华文中宋" w:eastAsia="仿宋_GB2312"/>
          <w:color w:val="000000"/>
          <w:sz w:val="28"/>
          <w:szCs w:val="28"/>
        </w:rPr>
        <w:t xml:space="preserve">9月5日印发 </w:t>
      </w:r>
    </w:p>
    <w:p>
      <w:pPr>
        <w:spacing w:line="590" w:lineRule="atLeast"/>
        <w:ind w:right="480"/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黑体" w:eastAsia="黑体"/>
          <w:color w:val="FF0000"/>
          <w:spacing w:val="40"/>
          <w:sz w:val="32"/>
          <w:szCs w:val="32"/>
        </w:rPr>
        <w:pict>
          <v:shape id="_x0000_s2054" o:spid="_x0000_s2054" o:spt="32" type="#_x0000_t32" style="position:absolute;left:0pt;margin-left:1.45pt;margin-top:7.85pt;height:0pt;width:441pt;z-index:251665408;mso-width-relative:page;mso-height-relative:page;" o:connectortype="straight" filled="f" coordsize="21600,21600">
            <v:path arrowok="t"/>
            <v:fill on="f" focussize="0,0"/>
            <v:stroke weight="1.5pt"/>
            <v:imagedata o:title=""/>
            <o:lock v:ext="edit"/>
          </v:shape>
        </w:pic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仿宋_GB2312" w:eastAsia="仿宋_GB2312" w:cs="Times New Roman"/>
        <w:sz w:val="28"/>
        <w:szCs w:val="28"/>
      </w:rPr>
    </w:pPr>
    <w:r>
      <w:rPr>
        <w:rStyle w:val="9"/>
        <w:rFonts w:ascii="仿宋_GB2312" w:eastAsia="仿宋_GB2312" w:cs="仿宋_GB2312"/>
        <w:sz w:val="28"/>
        <w:szCs w:val="28"/>
      </w:rPr>
      <w:fldChar w:fldCharType="begin"/>
    </w:r>
    <w:r>
      <w:rPr>
        <w:rStyle w:val="9"/>
        <w:rFonts w:ascii="仿宋_GB2312" w:eastAsia="仿宋_GB2312" w:cs="仿宋_GB2312"/>
        <w:sz w:val="28"/>
        <w:szCs w:val="28"/>
      </w:rPr>
      <w:instrText xml:space="preserve">PAGE  </w:instrText>
    </w:r>
    <w:r>
      <w:rPr>
        <w:rStyle w:val="9"/>
        <w:rFonts w:ascii="仿宋_GB2312" w:eastAsia="仿宋_GB2312" w:cs="仿宋_GB2312"/>
        <w:sz w:val="28"/>
        <w:szCs w:val="28"/>
      </w:rPr>
      <w:fldChar w:fldCharType="separate"/>
    </w:r>
    <w:r>
      <w:rPr>
        <w:rStyle w:val="9"/>
        <w:rFonts w:ascii="仿宋_GB2312" w:eastAsia="仿宋_GB2312" w:cs="仿宋_GB2312"/>
        <w:sz w:val="28"/>
        <w:szCs w:val="28"/>
      </w:rPr>
      <w:t>- 10 -</w:t>
    </w:r>
    <w:r>
      <w:rPr>
        <w:rStyle w:val="9"/>
        <w:rFonts w:ascii="仿宋_GB2312" w:eastAsia="仿宋_GB2312" w:cs="仿宋_GB2312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5E6"/>
    <w:rsid w:val="00005B31"/>
    <w:rsid w:val="00012B41"/>
    <w:rsid w:val="00023183"/>
    <w:rsid w:val="000313C4"/>
    <w:rsid w:val="00032E3C"/>
    <w:rsid w:val="00053BAF"/>
    <w:rsid w:val="00062A4A"/>
    <w:rsid w:val="00064317"/>
    <w:rsid w:val="00082206"/>
    <w:rsid w:val="00084D3E"/>
    <w:rsid w:val="00085676"/>
    <w:rsid w:val="00085791"/>
    <w:rsid w:val="00095096"/>
    <w:rsid w:val="00096875"/>
    <w:rsid w:val="000A0C5A"/>
    <w:rsid w:val="000A2EB9"/>
    <w:rsid w:val="000F771C"/>
    <w:rsid w:val="000F7B2C"/>
    <w:rsid w:val="00107290"/>
    <w:rsid w:val="00111423"/>
    <w:rsid w:val="001161C8"/>
    <w:rsid w:val="00126331"/>
    <w:rsid w:val="001269B0"/>
    <w:rsid w:val="00127D5F"/>
    <w:rsid w:val="00133B61"/>
    <w:rsid w:val="0013583F"/>
    <w:rsid w:val="00140F75"/>
    <w:rsid w:val="001420AF"/>
    <w:rsid w:val="001431CD"/>
    <w:rsid w:val="00143A10"/>
    <w:rsid w:val="00144838"/>
    <w:rsid w:val="0015382B"/>
    <w:rsid w:val="00154322"/>
    <w:rsid w:val="0016126A"/>
    <w:rsid w:val="001823C2"/>
    <w:rsid w:val="00190134"/>
    <w:rsid w:val="001A4F2E"/>
    <w:rsid w:val="001A5E43"/>
    <w:rsid w:val="001C0C39"/>
    <w:rsid w:val="001C40B7"/>
    <w:rsid w:val="001C450A"/>
    <w:rsid w:val="001C6EE8"/>
    <w:rsid w:val="001D7214"/>
    <w:rsid w:val="001E4E40"/>
    <w:rsid w:val="001F165C"/>
    <w:rsid w:val="001F5288"/>
    <w:rsid w:val="00205B1F"/>
    <w:rsid w:val="00207A77"/>
    <w:rsid w:val="00214A6A"/>
    <w:rsid w:val="002168DB"/>
    <w:rsid w:val="00216AB2"/>
    <w:rsid w:val="00225659"/>
    <w:rsid w:val="0025011E"/>
    <w:rsid w:val="00250489"/>
    <w:rsid w:val="002614D0"/>
    <w:rsid w:val="00261E31"/>
    <w:rsid w:val="00267093"/>
    <w:rsid w:val="00267B49"/>
    <w:rsid w:val="002717DF"/>
    <w:rsid w:val="00294421"/>
    <w:rsid w:val="002B2CE5"/>
    <w:rsid w:val="002B5A4F"/>
    <w:rsid w:val="002E3B8D"/>
    <w:rsid w:val="002E5F5E"/>
    <w:rsid w:val="002F5810"/>
    <w:rsid w:val="003022C8"/>
    <w:rsid w:val="00307CA6"/>
    <w:rsid w:val="003103F3"/>
    <w:rsid w:val="00315FCB"/>
    <w:rsid w:val="00324209"/>
    <w:rsid w:val="003303F9"/>
    <w:rsid w:val="00337EA6"/>
    <w:rsid w:val="00342F8F"/>
    <w:rsid w:val="003446B8"/>
    <w:rsid w:val="00347BA1"/>
    <w:rsid w:val="00360F6F"/>
    <w:rsid w:val="003A0AD2"/>
    <w:rsid w:val="003A5E99"/>
    <w:rsid w:val="003F4CFC"/>
    <w:rsid w:val="00402EBE"/>
    <w:rsid w:val="00410331"/>
    <w:rsid w:val="00413B76"/>
    <w:rsid w:val="00421C9B"/>
    <w:rsid w:val="00442053"/>
    <w:rsid w:val="00447E56"/>
    <w:rsid w:val="00455635"/>
    <w:rsid w:val="00470831"/>
    <w:rsid w:val="00476D13"/>
    <w:rsid w:val="00476FED"/>
    <w:rsid w:val="0048242F"/>
    <w:rsid w:val="004841FB"/>
    <w:rsid w:val="004868E3"/>
    <w:rsid w:val="00490BA4"/>
    <w:rsid w:val="0049519B"/>
    <w:rsid w:val="004A3D90"/>
    <w:rsid w:val="004B444C"/>
    <w:rsid w:val="004B4B8D"/>
    <w:rsid w:val="004B628F"/>
    <w:rsid w:val="004C03FF"/>
    <w:rsid w:val="004C1171"/>
    <w:rsid w:val="004C2818"/>
    <w:rsid w:val="004D1441"/>
    <w:rsid w:val="004E110A"/>
    <w:rsid w:val="004E59CA"/>
    <w:rsid w:val="004E5AC8"/>
    <w:rsid w:val="004E6062"/>
    <w:rsid w:val="005004DD"/>
    <w:rsid w:val="005246B6"/>
    <w:rsid w:val="0055001F"/>
    <w:rsid w:val="0055276C"/>
    <w:rsid w:val="00554290"/>
    <w:rsid w:val="00554814"/>
    <w:rsid w:val="00554BDE"/>
    <w:rsid w:val="00562099"/>
    <w:rsid w:val="00571D46"/>
    <w:rsid w:val="00576281"/>
    <w:rsid w:val="00580030"/>
    <w:rsid w:val="00590420"/>
    <w:rsid w:val="00596B46"/>
    <w:rsid w:val="005A1776"/>
    <w:rsid w:val="005A1DAF"/>
    <w:rsid w:val="005A3507"/>
    <w:rsid w:val="005A768F"/>
    <w:rsid w:val="005A7865"/>
    <w:rsid w:val="005B00CA"/>
    <w:rsid w:val="005B0821"/>
    <w:rsid w:val="005B1B5E"/>
    <w:rsid w:val="005B3FD7"/>
    <w:rsid w:val="005B7B49"/>
    <w:rsid w:val="005C67CE"/>
    <w:rsid w:val="005D52D5"/>
    <w:rsid w:val="005E5979"/>
    <w:rsid w:val="005F095C"/>
    <w:rsid w:val="00620140"/>
    <w:rsid w:val="006223C9"/>
    <w:rsid w:val="00630EBA"/>
    <w:rsid w:val="00637EC0"/>
    <w:rsid w:val="00645708"/>
    <w:rsid w:val="006522B3"/>
    <w:rsid w:val="0066448F"/>
    <w:rsid w:val="0066632B"/>
    <w:rsid w:val="00674FFB"/>
    <w:rsid w:val="006A1C28"/>
    <w:rsid w:val="006D2FEA"/>
    <w:rsid w:val="006D660E"/>
    <w:rsid w:val="006E358E"/>
    <w:rsid w:val="006F4CE5"/>
    <w:rsid w:val="00702868"/>
    <w:rsid w:val="007123B8"/>
    <w:rsid w:val="00713388"/>
    <w:rsid w:val="00713E71"/>
    <w:rsid w:val="0071704D"/>
    <w:rsid w:val="00734793"/>
    <w:rsid w:val="00734960"/>
    <w:rsid w:val="007370B8"/>
    <w:rsid w:val="00741622"/>
    <w:rsid w:val="00745EA5"/>
    <w:rsid w:val="0076349A"/>
    <w:rsid w:val="0076524E"/>
    <w:rsid w:val="00773D87"/>
    <w:rsid w:val="00792200"/>
    <w:rsid w:val="007A6DCC"/>
    <w:rsid w:val="007B07B5"/>
    <w:rsid w:val="007B58CE"/>
    <w:rsid w:val="007B6F27"/>
    <w:rsid w:val="007C3172"/>
    <w:rsid w:val="007C7CCB"/>
    <w:rsid w:val="007E40DE"/>
    <w:rsid w:val="00801B6A"/>
    <w:rsid w:val="00805EC3"/>
    <w:rsid w:val="008258A3"/>
    <w:rsid w:val="008276AD"/>
    <w:rsid w:val="00850C08"/>
    <w:rsid w:val="00880ED8"/>
    <w:rsid w:val="00883A32"/>
    <w:rsid w:val="00887DE8"/>
    <w:rsid w:val="00890343"/>
    <w:rsid w:val="008A7F89"/>
    <w:rsid w:val="008D100D"/>
    <w:rsid w:val="008D4A7B"/>
    <w:rsid w:val="008E72CC"/>
    <w:rsid w:val="008F0290"/>
    <w:rsid w:val="009205FB"/>
    <w:rsid w:val="0092739B"/>
    <w:rsid w:val="0092757F"/>
    <w:rsid w:val="00930650"/>
    <w:rsid w:val="0093229B"/>
    <w:rsid w:val="00932570"/>
    <w:rsid w:val="009476A1"/>
    <w:rsid w:val="00954901"/>
    <w:rsid w:val="00955189"/>
    <w:rsid w:val="0098288B"/>
    <w:rsid w:val="009B3620"/>
    <w:rsid w:val="009C730D"/>
    <w:rsid w:val="009D2B73"/>
    <w:rsid w:val="009E0671"/>
    <w:rsid w:val="009E32A6"/>
    <w:rsid w:val="009F0F21"/>
    <w:rsid w:val="009F4511"/>
    <w:rsid w:val="009F6ED6"/>
    <w:rsid w:val="00A03200"/>
    <w:rsid w:val="00A3145A"/>
    <w:rsid w:val="00A403B1"/>
    <w:rsid w:val="00A41607"/>
    <w:rsid w:val="00A4324A"/>
    <w:rsid w:val="00A515DD"/>
    <w:rsid w:val="00A54DD0"/>
    <w:rsid w:val="00A57181"/>
    <w:rsid w:val="00A709B4"/>
    <w:rsid w:val="00A73026"/>
    <w:rsid w:val="00A73E6B"/>
    <w:rsid w:val="00A85FA9"/>
    <w:rsid w:val="00A8721F"/>
    <w:rsid w:val="00A9651C"/>
    <w:rsid w:val="00AA200A"/>
    <w:rsid w:val="00AB1F11"/>
    <w:rsid w:val="00AD118A"/>
    <w:rsid w:val="00AD1FA1"/>
    <w:rsid w:val="00AD21AC"/>
    <w:rsid w:val="00AE2593"/>
    <w:rsid w:val="00AE5939"/>
    <w:rsid w:val="00B055E6"/>
    <w:rsid w:val="00B060F9"/>
    <w:rsid w:val="00B156E3"/>
    <w:rsid w:val="00B169FC"/>
    <w:rsid w:val="00B20195"/>
    <w:rsid w:val="00B206FF"/>
    <w:rsid w:val="00B27687"/>
    <w:rsid w:val="00B33ABA"/>
    <w:rsid w:val="00B51C9F"/>
    <w:rsid w:val="00B664AD"/>
    <w:rsid w:val="00B704EF"/>
    <w:rsid w:val="00B74BFC"/>
    <w:rsid w:val="00B84815"/>
    <w:rsid w:val="00B907EB"/>
    <w:rsid w:val="00BC0DAC"/>
    <w:rsid w:val="00BC53BA"/>
    <w:rsid w:val="00BD451D"/>
    <w:rsid w:val="00BE07F6"/>
    <w:rsid w:val="00BE1ACE"/>
    <w:rsid w:val="00BE3327"/>
    <w:rsid w:val="00BE72F2"/>
    <w:rsid w:val="00BF0880"/>
    <w:rsid w:val="00BF1E05"/>
    <w:rsid w:val="00BF6256"/>
    <w:rsid w:val="00C0376D"/>
    <w:rsid w:val="00C0705F"/>
    <w:rsid w:val="00C17814"/>
    <w:rsid w:val="00C3773F"/>
    <w:rsid w:val="00C52758"/>
    <w:rsid w:val="00C54E27"/>
    <w:rsid w:val="00C5790A"/>
    <w:rsid w:val="00C60B5F"/>
    <w:rsid w:val="00C74E30"/>
    <w:rsid w:val="00CA53A6"/>
    <w:rsid w:val="00CB1638"/>
    <w:rsid w:val="00CC071B"/>
    <w:rsid w:val="00CC6130"/>
    <w:rsid w:val="00CD230E"/>
    <w:rsid w:val="00CD583C"/>
    <w:rsid w:val="00CE0A1A"/>
    <w:rsid w:val="00CE2FBD"/>
    <w:rsid w:val="00D245E7"/>
    <w:rsid w:val="00D3245E"/>
    <w:rsid w:val="00D347B6"/>
    <w:rsid w:val="00D351B7"/>
    <w:rsid w:val="00D51A80"/>
    <w:rsid w:val="00D559A8"/>
    <w:rsid w:val="00D57A55"/>
    <w:rsid w:val="00D7114B"/>
    <w:rsid w:val="00D838E5"/>
    <w:rsid w:val="00D86305"/>
    <w:rsid w:val="00D90A6B"/>
    <w:rsid w:val="00D97733"/>
    <w:rsid w:val="00DA1230"/>
    <w:rsid w:val="00DA32F4"/>
    <w:rsid w:val="00DB7F32"/>
    <w:rsid w:val="00DE1B25"/>
    <w:rsid w:val="00E0352A"/>
    <w:rsid w:val="00E069D3"/>
    <w:rsid w:val="00E1425B"/>
    <w:rsid w:val="00E33C96"/>
    <w:rsid w:val="00E35CFD"/>
    <w:rsid w:val="00E4307C"/>
    <w:rsid w:val="00E43CB7"/>
    <w:rsid w:val="00E5154F"/>
    <w:rsid w:val="00E63982"/>
    <w:rsid w:val="00E67FA9"/>
    <w:rsid w:val="00E86881"/>
    <w:rsid w:val="00E87351"/>
    <w:rsid w:val="00EA0129"/>
    <w:rsid w:val="00EA61BC"/>
    <w:rsid w:val="00EB166E"/>
    <w:rsid w:val="00EB22BB"/>
    <w:rsid w:val="00EC08D9"/>
    <w:rsid w:val="00ED15D9"/>
    <w:rsid w:val="00ED1DFA"/>
    <w:rsid w:val="00ED2DBB"/>
    <w:rsid w:val="00ED623A"/>
    <w:rsid w:val="00EE48D4"/>
    <w:rsid w:val="00EF662C"/>
    <w:rsid w:val="00F03701"/>
    <w:rsid w:val="00F07270"/>
    <w:rsid w:val="00F17568"/>
    <w:rsid w:val="00F42325"/>
    <w:rsid w:val="00F57B64"/>
    <w:rsid w:val="00F6138F"/>
    <w:rsid w:val="00F620F9"/>
    <w:rsid w:val="00F63386"/>
    <w:rsid w:val="00F81589"/>
    <w:rsid w:val="00F85EBF"/>
    <w:rsid w:val="00F917B7"/>
    <w:rsid w:val="00F94034"/>
    <w:rsid w:val="00F9794C"/>
    <w:rsid w:val="00FB7CBC"/>
    <w:rsid w:val="00FD0BE4"/>
    <w:rsid w:val="00FD3BD5"/>
    <w:rsid w:val="00FE318C"/>
    <w:rsid w:val="00FE6800"/>
    <w:rsid w:val="00FE71EF"/>
    <w:rsid w:val="05A07E41"/>
    <w:rsid w:val="06581548"/>
    <w:rsid w:val="06C56B45"/>
    <w:rsid w:val="094F3745"/>
    <w:rsid w:val="0F66065F"/>
    <w:rsid w:val="100B77CB"/>
    <w:rsid w:val="13752018"/>
    <w:rsid w:val="14AB37D9"/>
    <w:rsid w:val="25C16469"/>
    <w:rsid w:val="26C06C1E"/>
    <w:rsid w:val="32BA554F"/>
    <w:rsid w:val="38783FC3"/>
    <w:rsid w:val="46164058"/>
    <w:rsid w:val="4F870141"/>
    <w:rsid w:val="51FB6A6D"/>
    <w:rsid w:val="548406D9"/>
    <w:rsid w:val="5CA5288B"/>
    <w:rsid w:val="60C86704"/>
    <w:rsid w:val="67807D9B"/>
    <w:rsid w:val="6A2B5232"/>
    <w:rsid w:val="6B29498E"/>
    <w:rsid w:val="6B622FBD"/>
    <w:rsid w:val="6E6922FA"/>
    <w:rsid w:val="741D09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AutoShape 4"/>
        <o:r id="V:Rule2" type="connector" idref="#_x0000_s2054"/>
        <o:r id="V:Rule3" type="connector" idref="#_x0000_s205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2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qFormat/>
    <w:uiPriority w:val="99"/>
    <w:pPr>
      <w:ind w:left="100" w:leftChars="2500"/>
    </w:pPr>
    <w:rPr>
      <w:sz w:val="22"/>
      <w:szCs w:val="22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</w:style>
  <w:style w:type="character" w:styleId="10">
    <w:name w:val="Emphasis"/>
    <w:basedOn w:val="8"/>
    <w:qFormat/>
    <w:locked/>
    <w:uiPriority w:val="99"/>
    <w:rPr>
      <w:i/>
      <w:iCs/>
    </w:rPr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2">
    <w:name w:val="标题 3 Char"/>
    <w:basedOn w:val="8"/>
    <w:link w:val="2"/>
    <w:qFormat/>
    <w:locked/>
    <w:uiPriority w:val="99"/>
    <w:rPr>
      <w:rFonts w:asci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locked/>
    <w:uiPriority w:val="99"/>
    <w:rPr>
      <w:sz w:val="18"/>
      <w:szCs w:val="18"/>
    </w:rPr>
  </w:style>
  <w:style w:type="character" w:customStyle="1" w:styleId="15">
    <w:name w:val="f21000"/>
    <w:qFormat/>
    <w:uiPriority w:val="99"/>
  </w:style>
  <w:style w:type="paragraph" w:customStyle="1" w:styleId="16">
    <w:name w:val="CM15"/>
    <w:basedOn w:val="17"/>
    <w:next w:val="17"/>
    <w:qFormat/>
    <w:uiPriority w:val="99"/>
    <w:pPr>
      <w:spacing w:after="553"/>
    </w:pPr>
    <w:rPr>
      <w:color w:val="auto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Times New Roman" w:eastAsia="FZ Extra BSK" w:cs="FZ Extra BSK"/>
      <w:color w:val="000000"/>
      <w:sz w:val="24"/>
      <w:szCs w:val="24"/>
      <w:lang w:val="en-US" w:eastAsia="zh-CN" w:bidi="ar-SA"/>
    </w:rPr>
  </w:style>
  <w:style w:type="character" w:customStyle="1" w:styleId="18">
    <w:name w:val="apple-converted-space"/>
    <w:qFormat/>
    <w:uiPriority w:val="99"/>
  </w:style>
  <w:style w:type="character" w:customStyle="1" w:styleId="19">
    <w:name w:val="日期 Char"/>
    <w:basedOn w:val="8"/>
    <w:link w:val="3"/>
    <w:semiHidden/>
    <w:qFormat/>
    <w:locked/>
    <w:uiPriority w:val="99"/>
    <w:rPr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5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3027</Words>
  <Characters>555</Characters>
  <Lines>4</Lines>
  <Paragraphs>7</Paragraphs>
  <TotalTime>43</TotalTime>
  <ScaleCrop>false</ScaleCrop>
  <LinksUpToDate>false</LinksUpToDate>
  <CharactersWithSpaces>3575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2019-09-05T06:26:00Z</dcterms:created>
  <dc:creator>Sunjian</dc:creator>
  <cp:lastModifiedBy>Administrator</cp:lastModifiedBy>
  <cp:lastPrinted>2016-04-20T02:58:00Z</cp:lastPrinted>
  <dcterms:modified xsi:type="dcterms:W3CDTF">2019-09-05T08:17:50Z</dcterms:modified>
  <dc:title>共青团青岛市委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